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10423" w14:textId="77777777" w:rsidR="00B92014" w:rsidRDefault="00B92014" w:rsidP="00B92014">
      <w:pPr>
        <w:spacing w:line="0" w:lineRule="atLeast"/>
        <w:ind w:left="2700"/>
        <w:rPr>
          <w:b/>
          <w:sz w:val="52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82A29E8" wp14:editId="249673E9">
            <wp:simplePos x="0" y="0"/>
            <wp:positionH relativeFrom="page">
              <wp:posOffset>9796145</wp:posOffset>
            </wp:positionH>
            <wp:positionV relativeFrom="page">
              <wp:posOffset>328295</wp:posOffset>
            </wp:positionV>
            <wp:extent cx="584200" cy="741045"/>
            <wp:effectExtent l="0" t="0" r="0" b="0"/>
            <wp:wrapNone/>
            <wp:docPr id="81" name="Picture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E98830" wp14:editId="2C1A6B69">
            <wp:simplePos x="0" y="0"/>
            <wp:positionH relativeFrom="page">
              <wp:posOffset>450215</wp:posOffset>
            </wp:positionH>
            <wp:positionV relativeFrom="page">
              <wp:posOffset>355600</wp:posOffset>
            </wp:positionV>
            <wp:extent cx="939165" cy="647700"/>
            <wp:effectExtent l="0" t="0" r="0" b="0"/>
            <wp:wrapNone/>
            <wp:docPr id="80" name="Picture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</w:rPr>
        <w:t>Build capability in online teaching and learning</w:t>
      </w:r>
    </w:p>
    <w:p w14:paraId="4A28AD86" w14:textId="77777777" w:rsidR="00B92014" w:rsidRDefault="00B92014" w:rsidP="00B92014">
      <w:pPr>
        <w:spacing w:line="224" w:lineRule="auto"/>
        <w:ind w:left="2840"/>
        <w:rPr>
          <w:b/>
          <w:i/>
          <w:sz w:val="36"/>
        </w:rPr>
      </w:pPr>
      <w:r>
        <w:rPr>
          <w:b/>
          <w:i/>
          <w:sz w:val="36"/>
        </w:rPr>
        <w:t>Short, sharp web conference recordings to help you and your team</w:t>
      </w:r>
    </w:p>
    <w:p w14:paraId="1595BC5B" w14:textId="77777777" w:rsidR="00B92014" w:rsidRDefault="00B92014" w:rsidP="00B92014">
      <w:pPr>
        <w:spacing w:line="196" w:lineRule="auto"/>
        <w:ind w:left="140"/>
        <w:rPr>
          <w:color w:val="0563C1"/>
          <w:sz w:val="22"/>
          <w:u w:val="single"/>
        </w:rPr>
      </w:pPr>
      <w:hyperlink r:id="rId8" w:history="1">
        <w:r>
          <w:rPr>
            <w:color w:val="0563C1"/>
            <w:sz w:val="22"/>
            <w:u w:val="single"/>
          </w:rPr>
          <w:t>impact.edu.au</w:t>
        </w:r>
      </w:hyperlink>
    </w:p>
    <w:p w14:paraId="2C67BE42" w14:textId="77777777" w:rsidR="00B92014" w:rsidRDefault="00B92014" w:rsidP="00B92014">
      <w:pPr>
        <w:spacing w:line="65" w:lineRule="exact"/>
        <w:rPr>
          <w:rFonts w:ascii="Times New Roman" w:eastAsia="Times New Roman" w:hAnsi="Times New Roman"/>
          <w:sz w:val="24"/>
        </w:rPr>
      </w:pPr>
    </w:p>
    <w:p w14:paraId="22FAC398" w14:textId="77777777" w:rsidR="00B92014" w:rsidRDefault="00B92014" w:rsidP="00B92014">
      <w:pPr>
        <w:spacing w:line="223" w:lineRule="auto"/>
        <w:ind w:left="567" w:right="2300"/>
        <w:rPr>
          <w:sz w:val="24"/>
        </w:rPr>
      </w:pPr>
      <w:r>
        <w:rPr>
          <w:sz w:val="24"/>
        </w:rPr>
        <w:t xml:space="preserve">Target audience is principals, school leaders, teachers, teacher aides </w:t>
      </w:r>
      <w:r>
        <w:rPr>
          <w:sz w:val="24"/>
          <w:u w:val="single"/>
        </w:rPr>
        <w:t>and</w:t>
      </w:r>
      <w:r>
        <w:rPr>
          <w:sz w:val="24"/>
        </w:rPr>
        <w:t xml:space="preserve"> staff working in Department of Education roles/regions and </w:t>
      </w:r>
      <w:r w:rsidRPr="00D221C6">
        <w:rPr>
          <w:b/>
          <w:sz w:val="24"/>
        </w:rPr>
        <w:t>USQ Pre service teachers</w:t>
      </w:r>
      <w:r>
        <w:rPr>
          <w:sz w:val="24"/>
        </w:rPr>
        <w:t>. Content includes overarching advice, a research base and practical applications to a variety of approved platforms.</w:t>
      </w:r>
    </w:p>
    <w:p w14:paraId="092E5AFD" w14:textId="77777777" w:rsidR="00B92014" w:rsidRDefault="00B92014" w:rsidP="00B92014">
      <w:pPr>
        <w:spacing w:line="61" w:lineRule="exact"/>
        <w:ind w:left="567"/>
        <w:rPr>
          <w:rFonts w:ascii="Times New Roman" w:eastAsia="Times New Roman" w:hAnsi="Times New Roman"/>
          <w:sz w:val="24"/>
        </w:rPr>
      </w:pPr>
    </w:p>
    <w:p w14:paraId="52655B4C" w14:textId="54843091" w:rsidR="00B92014" w:rsidRDefault="00B92014" w:rsidP="00B92014">
      <w:pPr>
        <w:spacing w:line="199" w:lineRule="auto"/>
        <w:ind w:left="567"/>
        <w:rPr>
          <w:sz w:val="24"/>
        </w:rPr>
      </w:pPr>
      <w:r>
        <w:rPr>
          <w:sz w:val="24"/>
        </w:rPr>
        <w:t>These sessions were delivered between 25 March and 9 April 2020 by the IMPACT Centre team</w:t>
      </w:r>
      <w:r>
        <w:rPr>
          <w:sz w:val="24"/>
        </w:rPr>
        <w:t xml:space="preserve"> and recordings provided to USQ for Pre service Teachers.</w:t>
      </w:r>
    </w:p>
    <w:p w14:paraId="156C6614" w14:textId="77777777" w:rsidR="00B92014" w:rsidRDefault="00B92014" w:rsidP="00B920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0C976A0C" wp14:editId="27CC0C1A">
            <wp:simplePos x="0" y="0"/>
            <wp:positionH relativeFrom="column">
              <wp:posOffset>5080</wp:posOffset>
            </wp:positionH>
            <wp:positionV relativeFrom="paragraph">
              <wp:posOffset>111125</wp:posOffset>
            </wp:positionV>
            <wp:extent cx="9902825" cy="2419350"/>
            <wp:effectExtent l="0" t="0" r="0" b="0"/>
            <wp:wrapNone/>
            <wp:docPr id="79" name="Picture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825" cy="241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4BD37" w14:textId="77777777" w:rsidR="00B92014" w:rsidRDefault="00B92014" w:rsidP="00B92014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372BF0C6" w14:textId="77777777" w:rsidR="00B92014" w:rsidRDefault="00B92014" w:rsidP="00B92014">
      <w:pPr>
        <w:spacing w:line="0" w:lineRule="atLeast"/>
        <w:jc w:val="center"/>
        <w:rPr>
          <w:b/>
          <w:color w:val="FFFFFF"/>
          <w:sz w:val="52"/>
        </w:rPr>
      </w:pPr>
      <w:r>
        <w:rPr>
          <w:b/>
          <w:color w:val="FFFFFF"/>
          <w:sz w:val="52"/>
        </w:rPr>
        <w:t>Overarching sessions</w:t>
      </w:r>
    </w:p>
    <w:p w14:paraId="2BC0B745" w14:textId="77777777" w:rsidR="00B92014" w:rsidRDefault="00B92014" w:rsidP="00B92014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1B4395A7" w14:textId="77777777" w:rsidR="00B92014" w:rsidRDefault="00B92014" w:rsidP="00B92014">
      <w:pPr>
        <w:spacing w:line="0" w:lineRule="atLeast"/>
        <w:jc w:val="center"/>
        <w:rPr>
          <w:i/>
          <w:color w:val="FFFFFF"/>
          <w:sz w:val="24"/>
        </w:rPr>
      </w:pPr>
      <w:r>
        <w:rPr>
          <w:i/>
          <w:color w:val="FFFFFF"/>
          <w:sz w:val="24"/>
        </w:rPr>
        <w:t>Highly recommended to principals, school/system leaders, teachers and teacher aides. These sessions provide overarching advice and a research base.</w:t>
      </w:r>
    </w:p>
    <w:p w14:paraId="0AD0FB5E" w14:textId="77777777" w:rsidR="00B92014" w:rsidRDefault="00B92014" w:rsidP="00B920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i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F90EB2" wp14:editId="42B5A6EB">
                <wp:simplePos x="0" y="0"/>
                <wp:positionH relativeFrom="column">
                  <wp:posOffset>4956810</wp:posOffset>
                </wp:positionH>
                <wp:positionV relativeFrom="paragraph">
                  <wp:posOffset>79375</wp:posOffset>
                </wp:positionV>
                <wp:extent cx="0" cy="1748155"/>
                <wp:effectExtent l="0" t="0" r="0" b="4445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748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405F0" id="Line 7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3pt,6.25pt" to="390.3pt,14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" strokeweight=".16931mm">
                <o:lock v:ext="edit" shapetype="f"/>
              </v:line>
            </w:pict>
          </mc:Fallback>
        </mc:AlternateContent>
      </w:r>
    </w:p>
    <w:p w14:paraId="0E47F482" w14:textId="77777777" w:rsidR="00B92014" w:rsidRDefault="00B92014" w:rsidP="00B92014">
      <w:pPr>
        <w:spacing w:line="20" w:lineRule="exact"/>
        <w:rPr>
          <w:rFonts w:ascii="Times New Roman" w:eastAsia="Times New Roman" w:hAnsi="Times New Roman"/>
          <w:sz w:val="24"/>
        </w:rPr>
        <w:sectPr w:rsidR="00B92014" w:rsidSect="00B920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40" w:h="11906" w:orient="landscape"/>
          <w:pgMar w:top="556" w:right="538" w:bottom="0" w:left="700" w:header="0" w:footer="0" w:gutter="0"/>
          <w:cols w:space="0" w:equalWidth="0">
            <w:col w:w="15600"/>
          </w:cols>
          <w:docGrid w:linePitch="360"/>
        </w:sectPr>
      </w:pPr>
    </w:p>
    <w:p w14:paraId="797BCAE8" w14:textId="77777777" w:rsidR="00B92014" w:rsidRDefault="00B92014" w:rsidP="00B92014">
      <w:pPr>
        <w:spacing w:line="170" w:lineRule="exact"/>
        <w:rPr>
          <w:rFonts w:ascii="Times New Roman" w:eastAsia="Times New Roman" w:hAnsi="Times New Roman"/>
          <w:sz w:val="24"/>
        </w:rPr>
      </w:pPr>
    </w:p>
    <w:p w14:paraId="1D242284" w14:textId="77777777" w:rsidR="00B92014" w:rsidRDefault="00B92014" w:rsidP="00B92014">
      <w:pPr>
        <w:spacing w:line="0" w:lineRule="atLeast"/>
        <w:ind w:right="300"/>
        <w:jc w:val="center"/>
        <w:rPr>
          <w:b/>
          <w:sz w:val="36"/>
        </w:rPr>
      </w:pPr>
      <w:r>
        <w:rPr>
          <w:b/>
          <w:sz w:val="36"/>
        </w:rPr>
        <w:t>What are the three major considerations</w:t>
      </w:r>
    </w:p>
    <w:p w14:paraId="0E4CDBBA" w14:textId="77777777" w:rsidR="00B92014" w:rsidRDefault="00B92014" w:rsidP="00B92014">
      <w:pPr>
        <w:spacing w:line="41" w:lineRule="exact"/>
        <w:rPr>
          <w:rFonts w:ascii="Times New Roman" w:eastAsia="Times New Roman" w:hAnsi="Times New Roman"/>
          <w:sz w:val="24"/>
        </w:rPr>
      </w:pPr>
    </w:p>
    <w:p w14:paraId="359623C5" w14:textId="77777777" w:rsidR="00B92014" w:rsidRDefault="00B92014" w:rsidP="00B92014">
      <w:pPr>
        <w:spacing w:line="0" w:lineRule="atLeast"/>
        <w:ind w:right="300"/>
        <w:jc w:val="center"/>
        <w:rPr>
          <w:b/>
          <w:sz w:val="36"/>
        </w:rPr>
      </w:pPr>
      <w:r>
        <w:rPr>
          <w:b/>
          <w:sz w:val="36"/>
        </w:rPr>
        <w:t>for successful online learning?</w:t>
      </w:r>
    </w:p>
    <w:p w14:paraId="5BE7150E" w14:textId="77777777" w:rsidR="00B92014" w:rsidRDefault="00B92014" w:rsidP="00B92014">
      <w:pPr>
        <w:spacing w:line="90" w:lineRule="exact"/>
        <w:rPr>
          <w:rFonts w:ascii="Times New Roman" w:eastAsia="Times New Roman" w:hAnsi="Times New Roman"/>
          <w:sz w:val="24"/>
        </w:rPr>
      </w:pPr>
    </w:p>
    <w:p w14:paraId="4B1FA7C8" w14:textId="77777777" w:rsidR="00B92014" w:rsidRDefault="00B92014" w:rsidP="00B92014">
      <w:pPr>
        <w:spacing w:line="231" w:lineRule="auto"/>
        <w:ind w:left="120"/>
        <w:rPr>
          <w:sz w:val="22"/>
        </w:rPr>
      </w:pPr>
      <w:r>
        <w:rPr>
          <w:sz w:val="22"/>
        </w:rPr>
        <w:t xml:space="preserve">Leaders of online learning (including principals, school leaders and teachers) need to connect technology, pedagogy and content knowledge to design successful online learning experiences. This session provides you with a model to connect these major considerations. </w:t>
      </w:r>
      <w:hyperlink r:id="rId16" w:history="1">
        <w:r>
          <w:rPr>
            <w:b/>
            <w:color w:val="0563C1"/>
            <w:sz w:val="24"/>
            <w:u w:val="single"/>
          </w:rPr>
          <w:t>Play rec</w:t>
        </w:r>
        <w:r>
          <w:rPr>
            <w:b/>
            <w:color w:val="0563C1"/>
            <w:sz w:val="24"/>
            <w:u w:val="single"/>
          </w:rPr>
          <w:t>o</w:t>
        </w:r>
        <w:r>
          <w:rPr>
            <w:b/>
            <w:color w:val="0563C1"/>
            <w:sz w:val="24"/>
            <w:u w:val="single"/>
          </w:rPr>
          <w:t xml:space="preserve">rding link </w:t>
        </w:r>
      </w:hyperlink>
    </w:p>
    <w:p w14:paraId="18747A80" w14:textId="77777777" w:rsidR="00B92014" w:rsidRDefault="00B92014" w:rsidP="00B92014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478C47FB" w14:textId="77777777" w:rsidR="00B92014" w:rsidRDefault="00B92014" w:rsidP="00B92014">
      <w:pPr>
        <w:spacing w:line="160" w:lineRule="exact"/>
        <w:rPr>
          <w:rFonts w:ascii="Times New Roman" w:eastAsia="Times New Roman" w:hAnsi="Times New Roman"/>
          <w:sz w:val="24"/>
        </w:rPr>
      </w:pPr>
      <w:r>
        <w:rPr>
          <w:color w:val="0563C1"/>
          <w:sz w:val="18"/>
          <w:u w:val="single"/>
        </w:rPr>
        <w:br w:type="column"/>
      </w:r>
    </w:p>
    <w:p w14:paraId="6BB24CF6" w14:textId="77777777" w:rsidR="00B92014" w:rsidRDefault="00B92014" w:rsidP="00B92014">
      <w:pPr>
        <w:spacing w:line="0" w:lineRule="atLeast"/>
        <w:ind w:left="2040"/>
        <w:rPr>
          <w:b/>
          <w:i/>
          <w:sz w:val="36"/>
        </w:rPr>
      </w:pPr>
      <w:r>
        <w:rPr>
          <w:b/>
          <w:sz w:val="36"/>
        </w:rPr>
        <w:t xml:space="preserve">What are the </w:t>
      </w:r>
      <w:r>
        <w:rPr>
          <w:b/>
          <w:i/>
          <w:sz w:val="36"/>
        </w:rPr>
        <w:t>Big Six</w:t>
      </w:r>
    </w:p>
    <w:p w14:paraId="323F5EF9" w14:textId="77777777" w:rsidR="00B92014" w:rsidRDefault="00B92014" w:rsidP="00B92014">
      <w:pPr>
        <w:spacing w:line="31" w:lineRule="exact"/>
        <w:rPr>
          <w:rFonts w:ascii="Times New Roman" w:eastAsia="Times New Roman" w:hAnsi="Times New Roman"/>
          <w:sz w:val="24"/>
        </w:rPr>
      </w:pPr>
    </w:p>
    <w:p w14:paraId="442B359F" w14:textId="77777777" w:rsidR="00B92014" w:rsidRDefault="00B92014" w:rsidP="00B92014">
      <w:pPr>
        <w:spacing w:line="0" w:lineRule="atLeast"/>
        <w:ind w:left="1980"/>
        <w:rPr>
          <w:b/>
          <w:sz w:val="36"/>
        </w:rPr>
      </w:pPr>
      <w:r>
        <w:rPr>
          <w:b/>
          <w:sz w:val="36"/>
        </w:rPr>
        <w:t>for online pedagogy?</w:t>
      </w:r>
    </w:p>
    <w:p w14:paraId="48B4F352" w14:textId="77777777" w:rsidR="00B92014" w:rsidRDefault="00B92014" w:rsidP="00B92014">
      <w:pPr>
        <w:spacing w:line="78" w:lineRule="exact"/>
        <w:rPr>
          <w:rFonts w:ascii="Times New Roman" w:eastAsia="Times New Roman" w:hAnsi="Times New Roman"/>
          <w:sz w:val="24"/>
        </w:rPr>
      </w:pPr>
    </w:p>
    <w:p w14:paraId="60E77378" w14:textId="77777777" w:rsidR="00B92014" w:rsidRDefault="00B92014" w:rsidP="00B92014">
      <w:pPr>
        <w:spacing w:line="231" w:lineRule="auto"/>
        <w:ind w:right="180"/>
        <w:rPr>
          <w:sz w:val="22"/>
          <w:u w:val="single"/>
        </w:rPr>
      </w:pPr>
      <w:r>
        <w:rPr>
          <w:sz w:val="22"/>
        </w:rPr>
        <w:t xml:space="preserve">Leaders of online learning (including principals, school leaders and teachers) use the </w:t>
      </w:r>
      <w:r>
        <w:rPr>
          <w:i/>
          <w:sz w:val="22"/>
        </w:rPr>
        <w:t xml:space="preserve">Big Six </w:t>
      </w:r>
      <w:r>
        <w:rPr>
          <w:sz w:val="22"/>
        </w:rPr>
        <w:t>to design, deliver and audit online teaching and learning practices. This</w:t>
      </w:r>
      <w:r>
        <w:rPr>
          <w:i/>
          <w:sz w:val="22"/>
        </w:rPr>
        <w:t xml:space="preserve"> </w:t>
      </w:r>
      <w:r>
        <w:rPr>
          <w:sz w:val="22"/>
        </w:rPr>
        <w:t xml:space="preserve">session provides an overview on how to use the </w:t>
      </w:r>
      <w:r>
        <w:rPr>
          <w:i/>
          <w:sz w:val="22"/>
        </w:rPr>
        <w:t>Big Six</w:t>
      </w:r>
      <w:r>
        <w:rPr>
          <w:sz w:val="22"/>
        </w:rPr>
        <w:t xml:space="preserve"> for maximum impact as a leader and a teacher </w:t>
      </w:r>
      <w:hyperlink r:id="rId17" w:history="1">
        <w:r w:rsidRPr="00D221C6">
          <w:rPr>
            <w:rStyle w:val="Hyperlink"/>
            <w:b/>
            <w:sz w:val="24"/>
          </w:rPr>
          <w:t>Play recording link</w:t>
        </w:r>
      </w:hyperlink>
      <w:r>
        <w:rPr>
          <w:b/>
          <w:color w:val="0563C1"/>
          <w:sz w:val="24"/>
          <w:u w:val="single"/>
        </w:rPr>
        <w:t xml:space="preserve"> </w:t>
      </w:r>
    </w:p>
    <w:p w14:paraId="2A45A4E7" w14:textId="77777777" w:rsidR="00B92014" w:rsidRDefault="00B92014" w:rsidP="00B92014">
      <w:pPr>
        <w:spacing w:line="231" w:lineRule="auto"/>
        <w:ind w:right="180"/>
        <w:rPr>
          <w:color w:val="0563C1"/>
          <w:sz w:val="18"/>
          <w:u w:val="single"/>
        </w:rPr>
      </w:pPr>
    </w:p>
    <w:p w14:paraId="4CD3F162" w14:textId="77777777" w:rsidR="00B92014" w:rsidRDefault="00B92014" w:rsidP="00B92014">
      <w:pPr>
        <w:spacing w:line="231" w:lineRule="auto"/>
        <w:ind w:right="180"/>
        <w:rPr>
          <w:color w:val="0563C1"/>
          <w:sz w:val="18"/>
          <w:u w:val="single"/>
        </w:rPr>
      </w:pPr>
    </w:p>
    <w:p w14:paraId="79E010AB" w14:textId="77777777" w:rsidR="00B92014" w:rsidRDefault="00B92014" w:rsidP="00B920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  <w:color w:val="0563C1"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D1608F" wp14:editId="747229F5">
                <wp:simplePos x="0" y="0"/>
                <wp:positionH relativeFrom="column">
                  <wp:posOffset>-5024120</wp:posOffset>
                </wp:positionH>
                <wp:positionV relativeFrom="paragraph">
                  <wp:posOffset>118110</wp:posOffset>
                </wp:positionV>
                <wp:extent cx="9902190" cy="0"/>
                <wp:effectExtent l="0" t="0" r="3810" b="0"/>
                <wp:wrapNone/>
                <wp:docPr id="7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902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B8108" id="Line 7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5.6pt,9.3pt" to="384.1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" strokeweight=".16931mm">
                <o:lock v:ext="edit" shapetype="f"/>
              </v:line>
            </w:pict>
          </mc:Fallback>
        </mc:AlternateContent>
      </w:r>
    </w:p>
    <w:p w14:paraId="23EC68AF" w14:textId="77777777" w:rsidR="00B92014" w:rsidRDefault="00B92014" w:rsidP="00B92014">
      <w:pPr>
        <w:spacing w:line="20" w:lineRule="exact"/>
        <w:rPr>
          <w:rFonts w:ascii="Times New Roman" w:eastAsia="Times New Roman" w:hAnsi="Times New Roman"/>
          <w:sz w:val="24"/>
        </w:rPr>
        <w:sectPr w:rsidR="00B92014">
          <w:type w:val="continuous"/>
          <w:pgSz w:w="16840" w:h="11906" w:orient="landscape"/>
          <w:pgMar w:top="556" w:right="538" w:bottom="0" w:left="700" w:header="0" w:footer="0" w:gutter="0"/>
          <w:cols w:num="2" w:space="0" w:equalWidth="0">
            <w:col w:w="7680" w:space="240"/>
            <w:col w:w="7680"/>
          </w:cols>
          <w:docGrid w:linePitch="360"/>
        </w:sectPr>
      </w:pPr>
    </w:p>
    <w:p w14:paraId="3F78BF17" w14:textId="77777777" w:rsidR="00B92014" w:rsidRDefault="00B92014" w:rsidP="00B92014">
      <w:pPr>
        <w:spacing w:line="275" w:lineRule="exact"/>
        <w:rPr>
          <w:rFonts w:ascii="Times New Roman" w:eastAsia="Times New Roman" w:hAnsi="Times New Roman"/>
          <w:sz w:val="24"/>
        </w:rPr>
      </w:pPr>
    </w:p>
    <w:p w14:paraId="57D3BA6E" w14:textId="77777777" w:rsidR="00B92014" w:rsidRDefault="00B92014" w:rsidP="00B920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i/>
          <w:noProof/>
          <w:color w:val="FF5050"/>
          <w:sz w:val="28"/>
        </w:rPr>
        <w:drawing>
          <wp:anchor distT="0" distB="0" distL="114300" distR="114300" simplePos="0" relativeHeight="251664384" behindDoc="1" locked="0" layoutInCell="1" allowOverlap="1" wp14:anchorId="5AC09E4E" wp14:editId="2A85EB62">
            <wp:simplePos x="0" y="0"/>
            <wp:positionH relativeFrom="column">
              <wp:posOffset>5080</wp:posOffset>
            </wp:positionH>
            <wp:positionV relativeFrom="paragraph">
              <wp:posOffset>80645</wp:posOffset>
            </wp:positionV>
            <wp:extent cx="9902825" cy="2296795"/>
            <wp:effectExtent l="0" t="0" r="0" b="0"/>
            <wp:wrapNone/>
            <wp:docPr id="76" name="Pictur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825" cy="229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3E806" w14:textId="77777777" w:rsidR="00B92014" w:rsidRDefault="00B92014" w:rsidP="00B92014">
      <w:pPr>
        <w:spacing w:line="106" w:lineRule="exact"/>
        <w:rPr>
          <w:rFonts w:ascii="Times New Roman" w:eastAsia="Times New Roman" w:hAnsi="Times New Roman"/>
          <w:sz w:val="24"/>
        </w:rPr>
      </w:pPr>
    </w:p>
    <w:p w14:paraId="5B0914C1" w14:textId="77777777" w:rsidR="00B92014" w:rsidRDefault="00B92014" w:rsidP="00B92014">
      <w:pPr>
        <w:spacing w:line="0" w:lineRule="atLeast"/>
        <w:ind w:right="-19"/>
        <w:jc w:val="center"/>
        <w:rPr>
          <w:b/>
          <w:color w:val="FFFFFF"/>
          <w:sz w:val="52"/>
        </w:rPr>
      </w:pPr>
      <w:r>
        <w:rPr>
          <w:b/>
          <w:color w:val="FFFFFF"/>
          <w:sz w:val="52"/>
        </w:rPr>
        <w:t>Platform options</w:t>
      </w:r>
    </w:p>
    <w:p w14:paraId="066E2395" w14:textId="77777777" w:rsidR="00B92014" w:rsidRDefault="00B92014" w:rsidP="00B92014">
      <w:pPr>
        <w:spacing w:line="4" w:lineRule="exact"/>
        <w:rPr>
          <w:rFonts w:ascii="Times New Roman" w:eastAsia="Times New Roman" w:hAnsi="Times New Roman"/>
          <w:sz w:val="24"/>
        </w:rPr>
      </w:pPr>
    </w:p>
    <w:p w14:paraId="4A57BB15" w14:textId="77777777" w:rsidR="00B92014" w:rsidRDefault="00B92014" w:rsidP="00B92014">
      <w:pPr>
        <w:spacing w:line="0" w:lineRule="atLeast"/>
        <w:ind w:right="-19"/>
        <w:jc w:val="center"/>
        <w:rPr>
          <w:i/>
          <w:color w:val="FFFFFF"/>
          <w:sz w:val="24"/>
        </w:rPr>
      </w:pPr>
      <w:r>
        <w:rPr>
          <w:i/>
          <w:color w:val="FFFFFF"/>
          <w:sz w:val="24"/>
        </w:rPr>
        <w:t>Recommended to all staff for their knowledge and understanding. These sessions provide an overview of the platforms available to your school.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00"/>
        <w:gridCol w:w="6000"/>
        <w:gridCol w:w="1100"/>
        <w:gridCol w:w="100"/>
        <w:gridCol w:w="5580"/>
        <w:gridCol w:w="1020"/>
        <w:gridCol w:w="1080"/>
      </w:tblGrid>
      <w:tr w:rsidR="00B92014" w14:paraId="3E27D5C5" w14:textId="77777777" w:rsidTr="008B035F">
        <w:trPr>
          <w:trHeight w:val="331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2B0F81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932B5" w14:textId="77777777" w:rsidR="00B92014" w:rsidRDefault="00B92014" w:rsidP="008B035F">
            <w:pPr>
              <w:spacing w:line="33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What are our platform options for on-demand learning?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98B531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0FFBDFA" w14:textId="77777777" w:rsidR="00B92014" w:rsidRDefault="00B92014" w:rsidP="008B035F">
            <w:pPr>
              <w:spacing w:line="33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What are our platform options for live lessons/meetings?</w:t>
            </w:r>
          </w:p>
        </w:tc>
      </w:tr>
      <w:tr w:rsidR="00B92014" w14:paraId="5B0AD070" w14:textId="77777777" w:rsidTr="008B035F">
        <w:trPr>
          <w:trHeight w:val="282"/>
        </w:trPr>
        <w:tc>
          <w:tcPr>
            <w:tcW w:w="120" w:type="dxa"/>
            <w:shd w:val="clear" w:color="auto" w:fill="auto"/>
            <w:vAlign w:val="bottom"/>
          </w:tcPr>
          <w:p w14:paraId="1940B80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2E035F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212C6" w14:textId="77777777" w:rsidR="00B92014" w:rsidRDefault="00B92014" w:rsidP="008B035F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OneNote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F1726E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14:paraId="663D0246" w14:textId="77777777" w:rsidR="00B92014" w:rsidRDefault="00B92014" w:rsidP="008B035F">
            <w:pPr>
              <w:spacing w:line="225" w:lineRule="exact"/>
              <w:ind w:left="360"/>
              <w:rPr>
                <w:sz w:val="22"/>
              </w:rPr>
            </w:pPr>
            <w:r>
              <w:rPr>
                <w:sz w:val="22"/>
              </w:rPr>
              <w:t>Blackboard Collaborate – students and staff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4D8D2FD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3C7120F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20B1B9A5" w14:textId="77777777" w:rsidTr="008B035F">
        <w:trPr>
          <w:trHeight w:val="279"/>
        </w:trPr>
        <w:tc>
          <w:tcPr>
            <w:tcW w:w="120" w:type="dxa"/>
            <w:shd w:val="clear" w:color="auto" w:fill="auto"/>
            <w:vAlign w:val="bottom"/>
          </w:tcPr>
          <w:p w14:paraId="48EB4CA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5E9699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43FB6" w14:textId="77777777" w:rsidR="00B92014" w:rsidRDefault="00B92014" w:rsidP="008B035F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eLearn (Blackboard)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A8D070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14:paraId="0F527BB2" w14:textId="77777777" w:rsidR="00B92014" w:rsidRDefault="00B92014" w:rsidP="008B035F">
            <w:pPr>
              <w:spacing w:line="223" w:lineRule="exact"/>
              <w:ind w:left="360"/>
              <w:rPr>
                <w:sz w:val="22"/>
              </w:rPr>
            </w:pPr>
            <w:r>
              <w:rPr>
                <w:sz w:val="22"/>
              </w:rPr>
              <w:t>iSee – students and staff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6A60165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3459D5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3CD9A42F" w14:textId="77777777" w:rsidTr="008B035F">
        <w:trPr>
          <w:trHeight w:val="281"/>
        </w:trPr>
        <w:tc>
          <w:tcPr>
            <w:tcW w:w="120" w:type="dxa"/>
            <w:shd w:val="clear" w:color="auto" w:fill="auto"/>
            <w:vAlign w:val="bottom"/>
          </w:tcPr>
          <w:p w14:paraId="5D2BBAC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1A9018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BF8A5" w14:textId="77777777" w:rsidR="00B92014" w:rsidRDefault="00B92014" w:rsidP="008B035F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edStudio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F6ECE1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14:paraId="28E56E2C" w14:textId="77777777" w:rsidR="00B92014" w:rsidRDefault="00B92014" w:rsidP="008B035F">
            <w:pPr>
              <w:spacing w:line="224" w:lineRule="exact"/>
              <w:ind w:left="360"/>
              <w:rPr>
                <w:sz w:val="22"/>
              </w:rPr>
            </w:pPr>
            <w:r>
              <w:rPr>
                <w:sz w:val="22"/>
              </w:rPr>
              <w:t>Skype for Business – staff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04C066B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6430BD4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6C57AD04" w14:textId="77777777" w:rsidTr="008B035F">
        <w:trPr>
          <w:trHeight w:val="281"/>
        </w:trPr>
        <w:tc>
          <w:tcPr>
            <w:tcW w:w="120" w:type="dxa"/>
            <w:shd w:val="clear" w:color="auto" w:fill="auto"/>
            <w:vAlign w:val="bottom"/>
          </w:tcPr>
          <w:p w14:paraId="047C67A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2586D" w14:textId="77777777" w:rsidR="00B92014" w:rsidRDefault="00B92014" w:rsidP="008B035F">
            <w:pPr>
              <w:spacing w:line="224" w:lineRule="exact"/>
              <w:ind w:left="360"/>
              <w:rPr>
                <w:sz w:val="22"/>
              </w:rPr>
            </w:pPr>
            <w:r>
              <w:rPr>
                <w:sz w:val="22"/>
              </w:rPr>
              <w:t>Other approved technologies including an intro to the Online Risk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6271BB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80" w:type="dxa"/>
            <w:gridSpan w:val="3"/>
            <w:shd w:val="clear" w:color="auto" w:fill="auto"/>
            <w:vAlign w:val="bottom"/>
          </w:tcPr>
          <w:p w14:paraId="55605989" w14:textId="77777777" w:rsidR="00B92014" w:rsidRDefault="00B92014" w:rsidP="008B035F">
            <w:pPr>
              <w:spacing w:line="224" w:lineRule="exact"/>
              <w:ind w:left="360"/>
              <w:rPr>
                <w:sz w:val="22"/>
              </w:rPr>
            </w:pPr>
            <w:r>
              <w:rPr>
                <w:sz w:val="22"/>
              </w:rPr>
              <w:t>Other approved technologies – including a quick look at Microsoft</w:t>
            </w:r>
          </w:p>
        </w:tc>
      </w:tr>
      <w:tr w:rsidR="00B92014" w14:paraId="03A119A2" w14:textId="77777777" w:rsidTr="008B035F">
        <w:trPr>
          <w:trHeight w:val="269"/>
        </w:trPr>
        <w:tc>
          <w:tcPr>
            <w:tcW w:w="120" w:type="dxa"/>
            <w:shd w:val="clear" w:color="auto" w:fill="auto"/>
            <w:vAlign w:val="bottom"/>
          </w:tcPr>
          <w:p w14:paraId="7A9560E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FB3278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F5283" w14:textId="77777777" w:rsidR="00B92014" w:rsidRDefault="00B92014" w:rsidP="008B035F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Review Register (ORRR).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C0D2C7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580" w:type="dxa"/>
            <w:shd w:val="clear" w:color="auto" w:fill="auto"/>
            <w:vAlign w:val="bottom"/>
          </w:tcPr>
          <w:p w14:paraId="107029B4" w14:textId="77777777" w:rsidR="00B92014" w:rsidRDefault="00B92014" w:rsidP="008B035F">
            <w:pPr>
              <w:spacing w:line="0" w:lineRule="atLeast"/>
              <w:ind w:left="720"/>
              <w:rPr>
                <w:sz w:val="22"/>
              </w:rPr>
            </w:pPr>
            <w:r>
              <w:rPr>
                <w:sz w:val="22"/>
              </w:rPr>
              <w:t>Teams.</w:t>
            </w:r>
          </w:p>
        </w:tc>
        <w:tc>
          <w:tcPr>
            <w:tcW w:w="1020" w:type="dxa"/>
            <w:shd w:val="clear" w:color="auto" w:fill="auto"/>
            <w:vAlign w:val="bottom"/>
          </w:tcPr>
          <w:p w14:paraId="39FC88A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2813333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537C1F99" w14:textId="77777777" w:rsidTr="00B92014">
        <w:trPr>
          <w:trHeight w:val="260"/>
        </w:trPr>
        <w:tc>
          <w:tcPr>
            <w:tcW w:w="120" w:type="dxa"/>
            <w:shd w:val="clear" w:color="auto" w:fill="auto"/>
            <w:vAlign w:val="bottom"/>
          </w:tcPr>
          <w:p w14:paraId="5660FBF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03C8D" w14:textId="77777777" w:rsidR="00B92014" w:rsidRDefault="00B92014" w:rsidP="008B035F">
            <w:pPr>
              <w:spacing w:line="261" w:lineRule="exact"/>
            </w:pPr>
            <w:hyperlink r:id="rId19" w:history="1">
              <w:r>
                <w:rPr>
                  <w:b/>
                  <w:color w:val="0563C1"/>
                  <w:sz w:val="24"/>
                </w:rPr>
                <w:t xml:space="preserve">Play recording link </w:t>
              </w:r>
            </w:hyperlink>
          </w:p>
          <w:p w14:paraId="410FE209" w14:textId="77777777" w:rsidR="00B92014" w:rsidRDefault="00B92014" w:rsidP="008B035F">
            <w:pPr>
              <w:spacing w:line="261" w:lineRule="exact"/>
              <w:rPr>
                <w:color w:val="000000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95F53E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680" w:type="dxa"/>
            <w:gridSpan w:val="3"/>
            <w:shd w:val="clear" w:color="auto" w:fill="auto"/>
            <w:vAlign w:val="bottom"/>
          </w:tcPr>
          <w:p w14:paraId="79239112" w14:textId="77777777" w:rsidR="00B92014" w:rsidRDefault="00B92014" w:rsidP="008B035F">
            <w:pPr>
              <w:spacing w:line="261" w:lineRule="exact"/>
              <w:rPr>
                <w:color w:val="000000"/>
                <w:sz w:val="22"/>
              </w:rPr>
            </w:pPr>
            <w:hyperlink r:id="rId20" w:history="1">
              <w:r>
                <w:rPr>
                  <w:b/>
                  <w:color w:val="0563C1"/>
                  <w:sz w:val="24"/>
                </w:rPr>
                <w:t xml:space="preserve">Play recording link </w:t>
              </w:r>
            </w:hyperlink>
          </w:p>
          <w:p w14:paraId="648167E8" w14:textId="77777777" w:rsidR="00B92014" w:rsidRDefault="00B92014" w:rsidP="008B035F">
            <w:pPr>
              <w:spacing w:line="261" w:lineRule="exact"/>
              <w:rPr>
                <w:color w:val="000000"/>
                <w:sz w:val="22"/>
              </w:rPr>
            </w:pPr>
          </w:p>
        </w:tc>
      </w:tr>
      <w:tr w:rsidR="00B92014" w14:paraId="27CB92A3" w14:textId="77777777" w:rsidTr="00B92014">
        <w:trPr>
          <w:trHeight w:val="196"/>
        </w:trPr>
        <w:tc>
          <w:tcPr>
            <w:tcW w:w="120" w:type="dxa"/>
            <w:shd w:val="clear" w:color="auto" w:fill="auto"/>
            <w:vAlign w:val="bottom"/>
          </w:tcPr>
          <w:p w14:paraId="5BD5152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8B06A" w14:textId="77777777" w:rsidR="00B92014" w:rsidRDefault="00B92014" w:rsidP="008B035F">
            <w:pPr>
              <w:spacing w:line="196" w:lineRule="exact"/>
              <w:rPr>
                <w:color w:val="0563C1"/>
                <w:sz w:val="18"/>
              </w:rPr>
            </w:pPr>
            <w:hyperlink r:id="rId21" w:history="1"/>
          </w:p>
        </w:tc>
        <w:tc>
          <w:tcPr>
            <w:tcW w:w="100" w:type="dxa"/>
            <w:shd w:val="clear" w:color="auto" w:fill="auto"/>
            <w:vAlign w:val="bottom"/>
          </w:tcPr>
          <w:p w14:paraId="34B49E0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80" w:type="dxa"/>
            <w:gridSpan w:val="3"/>
            <w:shd w:val="clear" w:color="auto" w:fill="auto"/>
            <w:vAlign w:val="bottom"/>
          </w:tcPr>
          <w:p w14:paraId="101F9CB5" w14:textId="77777777" w:rsidR="00B92014" w:rsidRDefault="00B92014" w:rsidP="008B035F">
            <w:pPr>
              <w:spacing w:line="196" w:lineRule="exact"/>
              <w:rPr>
                <w:color w:val="0563C1"/>
                <w:sz w:val="18"/>
              </w:rPr>
            </w:pPr>
          </w:p>
        </w:tc>
      </w:tr>
      <w:tr w:rsidR="00B92014" w14:paraId="357FE58A" w14:textId="77777777" w:rsidTr="00B92014">
        <w:trPr>
          <w:trHeight w:val="158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54A9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CC22E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2F44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1CF8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C2A34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E36E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8D158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B92014" w14:paraId="48E803DD" w14:textId="77777777" w:rsidTr="008B035F">
        <w:trPr>
          <w:trHeight w:val="472"/>
        </w:trPr>
        <w:tc>
          <w:tcPr>
            <w:tcW w:w="13500" w:type="dxa"/>
            <w:gridSpan w:val="6"/>
            <w:shd w:val="clear" w:color="auto" w:fill="auto"/>
            <w:vAlign w:val="bottom"/>
          </w:tcPr>
          <w:p w14:paraId="06959E9A" w14:textId="77777777" w:rsidR="00B92014" w:rsidRDefault="00B92014" w:rsidP="008B035F">
            <w:pPr>
              <w:spacing w:line="0" w:lineRule="atLeast"/>
              <w:ind w:left="60"/>
              <w:rPr>
                <w:i/>
                <w:color w:val="FF5050"/>
                <w:sz w:val="28"/>
              </w:rPr>
            </w:pPr>
            <w:r>
              <w:rPr>
                <w:i/>
                <w:color w:val="FF5050"/>
                <w:sz w:val="28"/>
              </w:rPr>
              <w:t>OneNote, eLearn and Blackboard Collaborate pathways – see next pages &gt;&gt;&gt;</w:t>
            </w: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14:paraId="34F227A7" w14:textId="77777777" w:rsidR="00B92014" w:rsidRDefault="00B92014" w:rsidP="008B035F">
            <w:pPr>
              <w:spacing w:line="0" w:lineRule="atLeas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Page 1 of 3</w:t>
            </w:r>
          </w:p>
        </w:tc>
      </w:tr>
    </w:tbl>
    <w:p w14:paraId="07E91918" w14:textId="77777777" w:rsidR="00B92014" w:rsidRDefault="00B92014" w:rsidP="00B92014">
      <w:pPr>
        <w:rPr>
          <w:b/>
          <w:sz w:val="24"/>
        </w:rPr>
        <w:sectPr w:rsidR="00B92014">
          <w:type w:val="continuous"/>
          <w:pgSz w:w="16840" w:h="11906" w:orient="landscape"/>
          <w:pgMar w:top="556" w:right="538" w:bottom="0" w:left="700" w:header="0" w:footer="0" w:gutter="0"/>
          <w:cols w:space="0" w:equalWidth="0">
            <w:col w:w="15600"/>
          </w:cols>
          <w:docGrid w:linePitch="360"/>
        </w:sectPr>
      </w:pPr>
    </w:p>
    <w:p w14:paraId="14745F19" w14:textId="77777777" w:rsidR="00B92014" w:rsidRDefault="00B92014" w:rsidP="00B92014">
      <w:pPr>
        <w:spacing w:line="0" w:lineRule="atLeast"/>
        <w:ind w:left="2700"/>
        <w:rPr>
          <w:b/>
          <w:sz w:val="52"/>
        </w:rPr>
      </w:pPr>
      <w:bookmarkStart w:id="2" w:name="page2"/>
      <w:bookmarkEnd w:id="2"/>
      <w:r>
        <w:rPr>
          <w:b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 wp14:anchorId="6EA3C84B" wp14:editId="1C47E035">
            <wp:simplePos x="0" y="0"/>
            <wp:positionH relativeFrom="page">
              <wp:posOffset>450215</wp:posOffset>
            </wp:positionH>
            <wp:positionV relativeFrom="page">
              <wp:posOffset>242570</wp:posOffset>
            </wp:positionV>
            <wp:extent cx="939165" cy="647700"/>
            <wp:effectExtent l="0" t="0" r="0" b="0"/>
            <wp:wrapNone/>
            <wp:docPr id="75" name="Pictur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6432" behindDoc="1" locked="0" layoutInCell="1" allowOverlap="1" wp14:anchorId="0C710795" wp14:editId="673C86B0">
            <wp:simplePos x="0" y="0"/>
            <wp:positionH relativeFrom="page">
              <wp:posOffset>9761220</wp:posOffset>
            </wp:positionH>
            <wp:positionV relativeFrom="page">
              <wp:posOffset>383540</wp:posOffset>
            </wp:positionV>
            <wp:extent cx="584200" cy="741045"/>
            <wp:effectExtent l="0" t="0" r="0" b="0"/>
            <wp:wrapNone/>
            <wp:docPr id="74" name="Pictur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</w:rPr>
        <w:t>Build capability in online teaching and learning</w:t>
      </w:r>
    </w:p>
    <w:tbl>
      <w:tblPr>
        <w:tblW w:w="15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1280"/>
        <w:gridCol w:w="80"/>
        <w:gridCol w:w="1320"/>
        <w:gridCol w:w="960"/>
        <w:gridCol w:w="840"/>
        <w:gridCol w:w="600"/>
        <w:gridCol w:w="100"/>
        <w:gridCol w:w="1360"/>
        <w:gridCol w:w="2360"/>
        <w:gridCol w:w="780"/>
        <w:gridCol w:w="480"/>
        <w:gridCol w:w="120"/>
        <w:gridCol w:w="100"/>
        <w:gridCol w:w="780"/>
        <w:gridCol w:w="160"/>
        <w:gridCol w:w="2760"/>
        <w:gridCol w:w="100"/>
        <w:gridCol w:w="1100"/>
        <w:gridCol w:w="60"/>
        <w:gridCol w:w="140"/>
      </w:tblGrid>
      <w:tr w:rsidR="00B92014" w14:paraId="56C3AAA9" w14:textId="77777777" w:rsidTr="008B035F">
        <w:trPr>
          <w:trHeight w:val="434"/>
        </w:trPr>
        <w:tc>
          <w:tcPr>
            <w:tcW w:w="140" w:type="dxa"/>
            <w:shd w:val="clear" w:color="auto" w:fill="auto"/>
            <w:vAlign w:val="bottom"/>
          </w:tcPr>
          <w:p w14:paraId="4F71107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3F913232" w14:textId="77777777" w:rsidR="00B92014" w:rsidRDefault="00B92014" w:rsidP="008B035F">
            <w:pPr>
              <w:spacing w:line="0" w:lineRule="atLeast"/>
              <w:rPr>
                <w:color w:val="0563C1"/>
                <w:sz w:val="22"/>
              </w:rPr>
            </w:pPr>
            <w:hyperlink r:id="rId22" w:history="1">
              <w:r>
                <w:rPr>
                  <w:color w:val="0563C1"/>
                  <w:sz w:val="22"/>
                </w:rPr>
                <w:t>impact.edu.au</w:t>
              </w:r>
            </w:hyperlink>
          </w:p>
        </w:tc>
        <w:tc>
          <w:tcPr>
            <w:tcW w:w="11500" w:type="dxa"/>
            <w:gridSpan w:val="14"/>
            <w:shd w:val="clear" w:color="auto" w:fill="auto"/>
            <w:vAlign w:val="bottom"/>
          </w:tcPr>
          <w:p w14:paraId="403F6BE6" w14:textId="77777777" w:rsidR="00B92014" w:rsidRDefault="00B92014" w:rsidP="008B035F">
            <w:pPr>
              <w:spacing w:line="434" w:lineRule="exact"/>
              <w:ind w:left="20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Short, sharp web conference recordings to help you and your team</w:t>
            </w:r>
          </w:p>
        </w:tc>
        <w:tc>
          <w:tcPr>
            <w:tcW w:w="1100" w:type="dxa"/>
            <w:shd w:val="clear" w:color="auto" w:fill="auto"/>
            <w:vAlign w:val="bottom"/>
          </w:tcPr>
          <w:p w14:paraId="5C1B382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B4756E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ADE21C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14D84C83" w14:textId="77777777" w:rsidTr="008B035F">
        <w:trPr>
          <w:trHeight w:val="254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76F28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80" w:type="dxa"/>
            <w:tcBorders>
              <w:top w:val="single" w:sz="8" w:space="0" w:color="0563C1"/>
              <w:bottom w:val="single" w:sz="8" w:space="0" w:color="auto"/>
            </w:tcBorders>
            <w:shd w:val="clear" w:color="auto" w:fill="auto"/>
            <w:vAlign w:val="bottom"/>
          </w:tcPr>
          <w:p w14:paraId="0D431CC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B3E22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890B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3C6E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82FF7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E2BE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709F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85584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7E9E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4AAB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614F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9FCD9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F86C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2677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8450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C0C1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9525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9522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0E3D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1110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92014" w14:paraId="1C65E245" w14:textId="77777777" w:rsidTr="008B035F">
        <w:trPr>
          <w:trHeight w:val="381"/>
        </w:trPr>
        <w:tc>
          <w:tcPr>
            <w:tcW w:w="140" w:type="dxa"/>
            <w:tcBorders>
              <w:left w:val="single" w:sz="8" w:space="0" w:color="auto"/>
              <w:right w:val="single" w:sz="8" w:space="0" w:color="1F4E79"/>
            </w:tcBorders>
            <w:shd w:val="clear" w:color="auto" w:fill="1F4E79"/>
            <w:vAlign w:val="bottom"/>
          </w:tcPr>
          <w:p w14:paraId="48FBEBD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1F4E79"/>
            <w:vAlign w:val="bottom"/>
          </w:tcPr>
          <w:p w14:paraId="0392B3E8" w14:textId="77777777" w:rsidR="00B92014" w:rsidRDefault="00B92014" w:rsidP="008B035F">
            <w:pPr>
              <w:spacing w:line="372" w:lineRule="exact"/>
              <w:ind w:left="80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OneNote Pathway</w:t>
            </w:r>
          </w:p>
        </w:tc>
        <w:tc>
          <w:tcPr>
            <w:tcW w:w="100" w:type="dxa"/>
            <w:shd w:val="clear" w:color="auto" w:fill="1F4E79"/>
            <w:vAlign w:val="bottom"/>
          </w:tcPr>
          <w:p w14:paraId="2E0C6BE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4"/>
            <w:shd w:val="clear" w:color="auto" w:fill="1F4E79"/>
            <w:vAlign w:val="bottom"/>
          </w:tcPr>
          <w:p w14:paraId="2D934ABD" w14:textId="77777777" w:rsidR="00B92014" w:rsidRDefault="00B92014" w:rsidP="008B035F">
            <w:pPr>
              <w:spacing w:line="380" w:lineRule="exact"/>
              <w:ind w:left="78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eLearn (Blackboard) Pathway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1F4E79"/>
            <w:vAlign w:val="bottom"/>
          </w:tcPr>
          <w:p w14:paraId="06A710C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1F4E79"/>
            <w:vAlign w:val="bottom"/>
          </w:tcPr>
          <w:p w14:paraId="523A524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6"/>
            <w:shd w:val="clear" w:color="auto" w:fill="1F4E79"/>
            <w:vAlign w:val="bottom"/>
          </w:tcPr>
          <w:p w14:paraId="2273D819" w14:textId="77777777" w:rsidR="00B92014" w:rsidRDefault="00B92014" w:rsidP="008B035F">
            <w:pPr>
              <w:spacing w:line="372" w:lineRule="exact"/>
              <w:ind w:left="600"/>
              <w:rPr>
                <w:b/>
                <w:color w:val="FFFFFF"/>
                <w:w w:val="99"/>
                <w:sz w:val="32"/>
                <w:shd w:val="clear" w:color="auto" w:fill="1F4E79"/>
              </w:rPr>
            </w:pPr>
            <w:r>
              <w:rPr>
                <w:b/>
                <w:color w:val="FFFFFF"/>
                <w:w w:val="99"/>
                <w:sz w:val="32"/>
                <w:shd w:val="clear" w:color="auto" w:fill="1F4E79"/>
              </w:rPr>
              <w:t>Blackboard Collaborate Pathway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1F4E79"/>
            <w:vAlign w:val="bottom"/>
          </w:tcPr>
          <w:p w14:paraId="5135EA2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0B8F1088" w14:textId="77777777" w:rsidTr="008B035F">
        <w:trPr>
          <w:trHeight w:val="17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  <w:right w:val="single" w:sz="8" w:space="0" w:color="1F4E79"/>
            </w:tcBorders>
            <w:shd w:val="clear" w:color="auto" w:fill="1F4E79"/>
            <w:vAlign w:val="bottom"/>
          </w:tcPr>
          <w:p w14:paraId="0BA638B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02D9F76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7EF4219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76B9D0D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518E767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left w:val="single" w:sz="8" w:space="0" w:color="1F4E79"/>
              <w:bottom w:val="single" w:sz="8" w:space="0" w:color="auto"/>
            </w:tcBorders>
            <w:shd w:val="clear" w:color="auto" w:fill="1F4E79"/>
            <w:vAlign w:val="bottom"/>
          </w:tcPr>
          <w:p w14:paraId="6162A3E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20364FA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5E9B5E4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097C15F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7862A41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7B3D71D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7F448E7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041AF50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1935E5A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43B7292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64B2AAF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3554970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09319E5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4F95149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25432D7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1D34BEF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B92014" w14:paraId="4B120430" w14:textId="77777777" w:rsidTr="008B035F">
        <w:trPr>
          <w:trHeight w:val="32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79DC1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E32E7" w14:textId="77777777" w:rsidR="00B92014" w:rsidRDefault="00B92014" w:rsidP="008B035F">
            <w:pPr>
              <w:spacing w:line="32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Getting started with OneNote Class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55F3B71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01C49C4B" w14:textId="77777777" w:rsidR="00B92014" w:rsidRDefault="00B92014" w:rsidP="008B035F">
            <w:pPr>
              <w:spacing w:line="32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Getting started with eLearn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EACAB0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12A3E2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7CA0473E" w14:textId="77777777" w:rsidR="00B92014" w:rsidRDefault="00B92014" w:rsidP="008B035F">
            <w:pPr>
              <w:spacing w:line="32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Getting started with Blackboard</w:t>
            </w:r>
          </w:p>
        </w:tc>
        <w:tc>
          <w:tcPr>
            <w:tcW w:w="1100" w:type="dxa"/>
            <w:shd w:val="clear" w:color="auto" w:fill="D9D9D9"/>
            <w:vAlign w:val="bottom"/>
          </w:tcPr>
          <w:p w14:paraId="2BDA225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6A633C9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184B6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3E3F6687" w14:textId="77777777" w:rsidTr="008B035F">
        <w:trPr>
          <w:trHeight w:val="34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3787D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249B9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Notebook – </w:t>
            </w:r>
            <w:r>
              <w:rPr>
                <w:b/>
                <w:i/>
                <w:sz w:val="28"/>
              </w:rPr>
              <w:t>beginner level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23B30E2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2732E71B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(Blackboard) – </w:t>
            </w:r>
            <w:r>
              <w:rPr>
                <w:b/>
                <w:i/>
                <w:sz w:val="28"/>
              </w:rPr>
              <w:t>beginner level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6D8B0B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200B91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10C8B7CA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Collaborate 1 – </w:t>
            </w:r>
            <w:r>
              <w:rPr>
                <w:b/>
                <w:i/>
                <w:sz w:val="28"/>
              </w:rPr>
              <w:t>beginner level</w:t>
            </w:r>
          </w:p>
        </w:tc>
        <w:tc>
          <w:tcPr>
            <w:tcW w:w="1100" w:type="dxa"/>
            <w:shd w:val="clear" w:color="auto" w:fill="D9D9D9"/>
            <w:vAlign w:val="bottom"/>
          </w:tcPr>
          <w:p w14:paraId="7F3F887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43630D0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F7B09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2B1BF7A6" w14:textId="77777777" w:rsidTr="008B035F">
        <w:trPr>
          <w:trHeight w:val="267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4D2DA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DF727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An introduction to OneNote Class Notebook and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665F5A9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73229736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How to create an eLearn (Blackboard) course,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10FDC5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884DAD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gridSpan w:val="6"/>
            <w:shd w:val="clear" w:color="auto" w:fill="D9D9D9"/>
            <w:vAlign w:val="bottom"/>
          </w:tcPr>
          <w:p w14:paraId="0BCC066F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How to create an eLearn (Blackboard) course,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1F76C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66A6F228" w14:textId="77777777" w:rsidTr="008B035F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F868D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B7352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how it works, plus an outline of the OneNote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3BE4020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352DCBD0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enrol staff and students and provide students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8F0B02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4A3580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gridSpan w:val="6"/>
            <w:shd w:val="clear" w:color="auto" w:fill="D9D9D9"/>
            <w:vAlign w:val="bottom"/>
          </w:tcPr>
          <w:p w14:paraId="09741E45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enrol staff and students and provide students and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B9F2D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65B75BDF" w14:textId="77777777" w:rsidTr="00B92014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A4DB9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A3C9A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support resources available in the Digital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5A43B19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7201D3C9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parents/guardians with login instructions.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B26BA9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7D1BE6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34832793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parents/guardians with login instructions.</w:t>
            </w:r>
          </w:p>
        </w:tc>
        <w:tc>
          <w:tcPr>
            <w:tcW w:w="1100" w:type="dxa"/>
            <w:shd w:val="clear" w:color="auto" w:fill="D9D9D9"/>
            <w:vAlign w:val="bottom"/>
          </w:tcPr>
          <w:p w14:paraId="2692134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4CFAAC0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A6D14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092A884B" w14:textId="77777777" w:rsidTr="008B035F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4C540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793F639B" w14:textId="77777777" w:rsidR="00B92014" w:rsidRDefault="00B92014" w:rsidP="008B035F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Capabilities edStudio.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0FDD28D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273CF5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6084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6D89D87" w14:textId="77777777" w:rsidR="00B92014" w:rsidRPr="00A621DA" w:rsidRDefault="00B92014" w:rsidP="008B035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4F20290C" w14:textId="77777777" w:rsidR="00B92014" w:rsidRPr="00A621DA" w:rsidRDefault="00B92014" w:rsidP="008B035F">
            <w:pPr>
              <w:spacing w:line="261" w:lineRule="exact"/>
              <w:rPr>
                <w:b/>
                <w:color w:val="000000"/>
                <w:sz w:val="24"/>
                <w:szCs w:val="24"/>
              </w:rPr>
            </w:pPr>
            <w:hyperlink r:id="rId23" w:history="1">
              <w:r w:rsidRPr="006921C7">
                <w:rPr>
                  <w:rStyle w:val="Hyperlink"/>
                  <w:b/>
                  <w:sz w:val="24"/>
                  <w:szCs w:val="24"/>
                </w:rPr>
                <w:t>Play Recording Link</w:t>
              </w:r>
            </w:hyperlink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FD3858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10B57F08" w14:textId="77777777" w:rsidR="00B92014" w:rsidRPr="00A621DA" w:rsidRDefault="00B92014" w:rsidP="008B035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gridSpan w:val="6"/>
            <w:shd w:val="clear" w:color="auto" w:fill="D9D9D9"/>
            <w:vAlign w:val="bottom"/>
          </w:tcPr>
          <w:p w14:paraId="1DD70F3B" w14:textId="77777777" w:rsidR="00B92014" w:rsidRPr="00A621DA" w:rsidRDefault="00B92014" w:rsidP="008B035F">
            <w:pPr>
              <w:spacing w:line="261" w:lineRule="exact"/>
              <w:rPr>
                <w:b/>
                <w:color w:val="000000"/>
                <w:w w:val="99"/>
                <w:sz w:val="24"/>
                <w:szCs w:val="24"/>
                <w:highlight w:val="lightGray"/>
              </w:rPr>
            </w:pPr>
            <w:hyperlink r:id="rId24" w:history="1">
              <w:r w:rsidRPr="006921C7">
                <w:rPr>
                  <w:rStyle w:val="Hyperlink"/>
                  <w:b/>
                  <w:sz w:val="24"/>
                  <w:szCs w:val="24"/>
                </w:rPr>
                <w:t>Play Recording Link</w:t>
              </w:r>
            </w:hyperlink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6FFC2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92014" w14:paraId="0AA86192" w14:textId="77777777" w:rsidTr="008B035F">
        <w:trPr>
          <w:trHeight w:val="2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BB6A55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80" w:type="dxa"/>
            <w:gridSpan w:val="6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3EB047E" w14:textId="77777777" w:rsidR="00B92014" w:rsidRDefault="00B92014" w:rsidP="008B035F">
            <w:pPr>
              <w:spacing w:line="269" w:lineRule="exact"/>
            </w:pPr>
            <w:hyperlink r:id="rId25" w:history="1">
              <w:r>
                <w:rPr>
                  <w:b/>
                  <w:color w:val="0563C1"/>
                  <w:sz w:val="24"/>
                </w:rPr>
                <w:t xml:space="preserve">Play recording link </w:t>
              </w:r>
            </w:hyperlink>
          </w:p>
          <w:p w14:paraId="3A17FF6F" w14:textId="77777777" w:rsidR="00B92014" w:rsidRDefault="00B92014" w:rsidP="008B035F">
            <w:pPr>
              <w:spacing w:line="269" w:lineRule="exact"/>
              <w:rPr>
                <w:color w:val="000000"/>
                <w:sz w:val="22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45AF1EDD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shd w:val="clear" w:color="auto" w:fill="0563C1"/>
            <w:vAlign w:val="bottom"/>
          </w:tcPr>
          <w:p w14:paraId="6A3FE072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60" w:type="dxa"/>
            <w:shd w:val="clear" w:color="auto" w:fill="0563C1"/>
            <w:vAlign w:val="bottom"/>
          </w:tcPr>
          <w:p w14:paraId="2F925F4A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14:paraId="1D5E669D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F2F2F2"/>
            <w:vAlign w:val="bottom"/>
          </w:tcPr>
          <w:p w14:paraId="49934883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2519B43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FBE32BA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0563C1"/>
            <w:vAlign w:val="bottom"/>
          </w:tcPr>
          <w:p w14:paraId="3EACFE29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563C1"/>
            <w:vAlign w:val="bottom"/>
          </w:tcPr>
          <w:p w14:paraId="0D9F36A7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60" w:type="dxa"/>
            <w:shd w:val="clear" w:color="auto" w:fill="0563C1"/>
            <w:vAlign w:val="bottom"/>
          </w:tcPr>
          <w:p w14:paraId="30004A49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162E8D0B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14:paraId="12E58D28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0B64E6D1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8F784A4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92014" w14:paraId="2B55EDAB" w14:textId="77777777" w:rsidTr="008B035F">
        <w:trPr>
          <w:trHeight w:val="7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B3D74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80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6DCA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F2F2F2"/>
            <w:vAlign w:val="bottom"/>
          </w:tcPr>
          <w:p w14:paraId="6D5C5B2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0B2272AA" w14:textId="77777777" w:rsidR="00B92014" w:rsidRDefault="00B92014" w:rsidP="008B035F">
            <w:pPr>
              <w:spacing w:line="175" w:lineRule="exact"/>
              <w:rPr>
                <w:color w:val="0563C1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395A8E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F7E0BF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019D352F" w14:textId="77777777" w:rsidR="00B92014" w:rsidRDefault="00B92014" w:rsidP="008B035F">
            <w:pPr>
              <w:spacing w:line="175" w:lineRule="exact"/>
              <w:rPr>
                <w:color w:val="0563C1"/>
                <w:sz w:val="16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14:paraId="070DFFA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3F1475C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EF6C0F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92014" w14:paraId="05D54305" w14:textId="77777777" w:rsidTr="008B035F">
        <w:trPr>
          <w:trHeight w:val="10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A8B917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83B9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F4483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3066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A500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CDA8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78F6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24247A7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267C102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0084CD5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01C5366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05C5CE9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0923CE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5537E35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5C18D3B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3F7F419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100502F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2B4FC34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2E02625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2C827EC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545E7A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92014" w14:paraId="0C2E8C59" w14:textId="77777777" w:rsidTr="008B035F">
        <w:trPr>
          <w:trHeight w:val="326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78DD9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B0F8D" w14:textId="77777777" w:rsidR="00B92014" w:rsidRDefault="00B92014" w:rsidP="008B035F">
            <w:pPr>
              <w:spacing w:line="325" w:lineRule="exact"/>
              <w:ind w:left="40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C2C ILM materials and OneNote – </w:t>
            </w:r>
            <w:r>
              <w:rPr>
                <w:b/>
                <w:i/>
                <w:sz w:val="28"/>
              </w:rPr>
              <w:t>all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12F0788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2E4D9B74" w14:textId="77777777" w:rsidR="00B92014" w:rsidRDefault="00B92014" w:rsidP="008B035F">
            <w:pPr>
              <w:spacing w:line="32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Build structure and content in eLearn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2518FF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E0E283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4028B1B3" w14:textId="77777777" w:rsidR="00B92014" w:rsidRDefault="00B92014" w:rsidP="008B035F">
            <w:pPr>
              <w:spacing w:line="32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Getting started with Blackboard</w:t>
            </w:r>
          </w:p>
        </w:tc>
        <w:tc>
          <w:tcPr>
            <w:tcW w:w="1100" w:type="dxa"/>
            <w:shd w:val="clear" w:color="auto" w:fill="D9D9D9"/>
            <w:vAlign w:val="bottom"/>
          </w:tcPr>
          <w:p w14:paraId="7435E7F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53108A3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C93C66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7FD0221B" w14:textId="77777777" w:rsidTr="008B035F">
        <w:trPr>
          <w:trHeight w:val="34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CAF7A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358B2918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levels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36B4416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C3D00E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86F8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ABAED5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50314E38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(Blackboard) – </w:t>
            </w:r>
            <w:r>
              <w:rPr>
                <w:b/>
                <w:i/>
                <w:sz w:val="28"/>
              </w:rPr>
              <w:t>beginner-mid level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E92AC1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BE0977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62208BE5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Collaborate 2 – </w:t>
            </w:r>
            <w:r>
              <w:rPr>
                <w:b/>
                <w:i/>
                <w:sz w:val="28"/>
              </w:rPr>
              <w:t>beginner level</w:t>
            </w:r>
          </w:p>
        </w:tc>
        <w:tc>
          <w:tcPr>
            <w:tcW w:w="1100" w:type="dxa"/>
            <w:shd w:val="clear" w:color="auto" w:fill="D9D9D9"/>
            <w:vAlign w:val="bottom"/>
          </w:tcPr>
          <w:p w14:paraId="15A3C93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476A90C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4107A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1F18A18C" w14:textId="77777777" w:rsidTr="008B035F">
        <w:trPr>
          <w:trHeight w:val="267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B950B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AF790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How to transfer and modify the C2C ILM materials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7AD8433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5597E1D5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How to structure your course, add content areas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EBF999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577447A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gridSpan w:val="6"/>
            <w:shd w:val="clear" w:color="auto" w:fill="D9D9D9"/>
            <w:vAlign w:val="bottom"/>
          </w:tcPr>
          <w:p w14:paraId="22EE30BB" w14:textId="77777777" w:rsidR="00B92014" w:rsidRDefault="00B92014" w:rsidP="008B035F">
            <w:pPr>
              <w:spacing w:line="267" w:lineRule="exact"/>
              <w:rPr>
                <w:sz w:val="22"/>
                <w:highlight w:val="lightGray"/>
              </w:rPr>
            </w:pPr>
            <w:r>
              <w:rPr>
                <w:sz w:val="22"/>
                <w:highlight w:val="lightGray"/>
              </w:rPr>
              <w:t>How to create a live session, make a link available and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6D045F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2B415CEB" w14:textId="77777777" w:rsidTr="008B035F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FA2DA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2EB66FE8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to OneNote.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7EFE40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90AFA9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B5E5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19F55B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58A86882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and sub-folders, and build links, documents,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FBE15F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A5CDE9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67D46CD2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inspire/connect students as they login.</w:t>
            </w:r>
          </w:p>
        </w:tc>
        <w:tc>
          <w:tcPr>
            <w:tcW w:w="1100" w:type="dxa"/>
            <w:shd w:val="clear" w:color="auto" w:fill="D9D9D9"/>
            <w:vAlign w:val="bottom"/>
          </w:tcPr>
          <w:p w14:paraId="5B5F9AF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7DC7E38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713D1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39E49CC3" w14:textId="77777777" w:rsidTr="008B035F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5967AD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2566D" w14:textId="77777777" w:rsidR="00B92014" w:rsidRPr="00A621DA" w:rsidRDefault="00B92014" w:rsidP="008B035F">
            <w:pPr>
              <w:spacing w:line="261" w:lineRule="exact"/>
              <w:rPr>
                <w:b/>
                <w:color w:val="000000"/>
                <w:sz w:val="24"/>
                <w:szCs w:val="24"/>
              </w:rPr>
            </w:pPr>
            <w:hyperlink r:id="rId26" w:history="1">
              <w:r w:rsidRPr="006921C7">
                <w:rPr>
                  <w:rStyle w:val="Hyperlink"/>
                  <w:b/>
                  <w:sz w:val="24"/>
                  <w:szCs w:val="24"/>
                </w:rPr>
                <w:t>Play Recording Link</w:t>
              </w:r>
            </w:hyperlink>
          </w:p>
        </w:tc>
        <w:tc>
          <w:tcPr>
            <w:tcW w:w="100" w:type="dxa"/>
            <w:shd w:val="clear" w:color="auto" w:fill="F2F2F2"/>
            <w:vAlign w:val="bottom"/>
          </w:tcPr>
          <w:p w14:paraId="03EA7DC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55E7D73D" w14:textId="77777777" w:rsidR="00B92014" w:rsidRDefault="00B92014" w:rsidP="008B035F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images and video files.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A3935D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3FD394E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6"/>
            <w:shd w:val="clear" w:color="auto" w:fill="D9D9D9"/>
            <w:vAlign w:val="bottom"/>
          </w:tcPr>
          <w:p w14:paraId="33036DC8" w14:textId="77777777" w:rsidR="00B92014" w:rsidRPr="00A621DA" w:rsidRDefault="00B92014" w:rsidP="008B035F">
            <w:pPr>
              <w:spacing w:line="261" w:lineRule="exact"/>
              <w:rPr>
                <w:b/>
                <w:color w:val="000000"/>
                <w:w w:val="99"/>
                <w:sz w:val="24"/>
                <w:szCs w:val="24"/>
                <w:highlight w:val="lightGray"/>
              </w:rPr>
            </w:pPr>
            <w:hyperlink r:id="rId27" w:history="1">
              <w:r w:rsidRPr="006921C7">
                <w:rPr>
                  <w:rStyle w:val="Hyperlink"/>
                  <w:b/>
                  <w:w w:val="99"/>
                  <w:sz w:val="24"/>
                  <w:szCs w:val="24"/>
                  <w:highlight w:val="lightGray"/>
                </w:rPr>
                <w:t>Play Recording Link</w:t>
              </w:r>
            </w:hyperlink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9756A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92014" w14:paraId="06837B5E" w14:textId="77777777" w:rsidTr="008B035F">
        <w:trPr>
          <w:trHeight w:val="20"/>
        </w:trPr>
        <w:tc>
          <w:tcPr>
            <w:tcW w:w="140" w:type="dxa"/>
            <w:tcBorders>
              <w:left w:val="single" w:sz="8" w:space="0" w:color="auto"/>
              <w:right w:val="single" w:sz="8" w:space="0" w:color="0563C1"/>
            </w:tcBorders>
            <w:shd w:val="clear" w:color="auto" w:fill="auto"/>
            <w:vAlign w:val="bottom"/>
          </w:tcPr>
          <w:p w14:paraId="125EB8FD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80" w:type="dxa"/>
            <w:shd w:val="clear" w:color="auto" w:fill="0563C1"/>
            <w:vAlign w:val="bottom"/>
          </w:tcPr>
          <w:p w14:paraId="56EB74B6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0563C1"/>
            <w:vAlign w:val="bottom"/>
          </w:tcPr>
          <w:p w14:paraId="21E949CE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20" w:type="dxa"/>
            <w:shd w:val="clear" w:color="auto" w:fill="0563C1"/>
            <w:vAlign w:val="bottom"/>
          </w:tcPr>
          <w:p w14:paraId="0DC11597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60" w:type="dxa"/>
            <w:shd w:val="clear" w:color="auto" w:fill="0563C1"/>
            <w:vAlign w:val="bottom"/>
          </w:tcPr>
          <w:p w14:paraId="43660CB5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tcBorders>
              <w:left w:val="single" w:sz="8" w:space="0" w:color="0563C1"/>
            </w:tcBorders>
            <w:shd w:val="clear" w:color="auto" w:fill="auto"/>
            <w:vAlign w:val="bottom"/>
          </w:tcPr>
          <w:p w14:paraId="3D026734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DFB80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04E62D87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80" w:type="dxa"/>
            <w:gridSpan w:val="4"/>
            <w:vMerge w:val="restart"/>
            <w:shd w:val="clear" w:color="auto" w:fill="F2F2F2"/>
            <w:vAlign w:val="bottom"/>
          </w:tcPr>
          <w:p w14:paraId="0D6D4739" w14:textId="77777777" w:rsidR="00B92014" w:rsidRPr="00A621DA" w:rsidRDefault="00B92014" w:rsidP="008B035F">
            <w:pPr>
              <w:spacing w:line="269" w:lineRule="exact"/>
              <w:rPr>
                <w:b/>
                <w:color w:val="000000"/>
                <w:sz w:val="24"/>
                <w:szCs w:val="24"/>
              </w:rPr>
            </w:pPr>
            <w:hyperlink r:id="rId28" w:history="1">
              <w:r w:rsidRPr="006921C7">
                <w:rPr>
                  <w:rStyle w:val="Hyperlink"/>
                  <w:b/>
                  <w:sz w:val="24"/>
                  <w:szCs w:val="24"/>
                </w:rPr>
                <w:t>Play Recording Link</w:t>
              </w:r>
            </w:hyperlink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4520B82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4A903DBD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0563C1"/>
            <w:vAlign w:val="bottom"/>
          </w:tcPr>
          <w:p w14:paraId="1A9D4864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563C1"/>
            <w:vAlign w:val="bottom"/>
          </w:tcPr>
          <w:p w14:paraId="1EEED7CE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60" w:type="dxa"/>
            <w:shd w:val="clear" w:color="auto" w:fill="0563C1"/>
            <w:vAlign w:val="bottom"/>
          </w:tcPr>
          <w:p w14:paraId="4BD9CB82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D61139D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14:paraId="103A62A0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2AE65FE1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2F906B7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92014" w14:paraId="3993DAD3" w14:textId="77777777" w:rsidTr="008B035F">
        <w:trPr>
          <w:trHeight w:val="24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20734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44CFA" w14:textId="77777777" w:rsidR="00B92014" w:rsidRDefault="00B92014" w:rsidP="008B035F">
            <w:pPr>
              <w:spacing w:line="249" w:lineRule="exact"/>
              <w:rPr>
                <w:sz w:val="2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73A045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80" w:type="dxa"/>
            <w:gridSpan w:val="4"/>
            <w:vMerge/>
            <w:shd w:val="clear" w:color="auto" w:fill="F2F2F2"/>
            <w:vAlign w:val="bottom"/>
          </w:tcPr>
          <w:p w14:paraId="27C5383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409D80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18B0E2F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55005C46" w14:textId="77777777" w:rsidR="00B92014" w:rsidRDefault="00B92014" w:rsidP="008B035F">
            <w:pPr>
              <w:spacing w:line="249" w:lineRule="exact"/>
              <w:rPr>
                <w:sz w:val="22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14:paraId="09E0BFE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0E2EA59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9231F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2014" w14:paraId="68CE1C85" w14:textId="77777777" w:rsidTr="008B035F">
        <w:trPr>
          <w:trHeight w:val="10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3EA16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15C3A51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0DA1631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363F76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6CFC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5F2F042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80" w:type="dxa"/>
            <w:gridSpan w:val="4"/>
            <w:vMerge w:val="restart"/>
            <w:shd w:val="clear" w:color="auto" w:fill="F2F2F2"/>
            <w:vAlign w:val="bottom"/>
          </w:tcPr>
          <w:p w14:paraId="29C0133B" w14:textId="77777777" w:rsidR="00B92014" w:rsidRDefault="00B92014" w:rsidP="008B035F">
            <w:pPr>
              <w:spacing w:line="176" w:lineRule="exact"/>
              <w:rPr>
                <w:color w:val="0563C1"/>
                <w:sz w:val="16"/>
              </w:rPr>
            </w:pPr>
            <w:hyperlink r:id="rId29" w:history="1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8AE92F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C48704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32086B9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14:paraId="0814A6B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1B4CCE6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969B3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92014" w14:paraId="4EB4FC27" w14:textId="77777777" w:rsidTr="008B035F">
        <w:trPr>
          <w:trHeight w:val="54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28FE5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2DB2629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7E096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20" w:type="dxa"/>
            <w:shd w:val="clear" w:color="auto" w:fill="auto"/>
            <w:vAlign w:val="bottom"/>
          </w:tcPr>
          <w:p w14:paraId="113BDBF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072258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7616E94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1752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1AF86A4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980" w:type="dxa"/>
            <w:gridSpan w:val="4"/>
            <w:vMerge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471305F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3FD856C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6985004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14:paraId="2E689FA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14:paraId="7EC186C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7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615D956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5E3A7BE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04AFDF5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6A184D6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415E036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B92014" w14:paraId="1EC0DBAD" w14:textId="77777777" w:rsidTr="008B035F">
        <w:trPr>
          <w:trHeight w:val="10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3A426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33CC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F1DF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E7D9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55F1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BE405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6FF8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4776BC0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311869C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09DEBB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568230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80" w:type="dxa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57144D5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40E8946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3591B59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31F045F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69B8BB9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7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6F0280A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4E0E61D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18CCEAA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08529ED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4A4BBA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B92014" w14:paraId="56883ABD" w14:textId="77777777" w:rsidTr="008B035F">
        <w:trPr>
          <w:trHeight w:val="328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B8510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9DAA1" w14:textId="77777777" w:rsidR="00B92014" w:rsidRDefault="00B92014" w:rsidP="008B035F">
            <w:pPr>
              <w:spacing w:line="328" w:lineRule="exac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Give OneNote some IMPACT – </w:t>
            </w:r>
            <w:r>
              <w:rPr>
                <w:b/>
                <w:i/>
                <w:sz w:val="28"/>
              </w:rPr>
              <w:t>mid-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06151ED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734CFB77" w14:textId="77777777" w:rsidR="00B92014" w:rsidRDefault="00B92014" w:rsidP="008B035F">
            <w:pPr>
              <w:spacing w:line="32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C2C ILM materials and eLearn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B57EA8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6CC54D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60" w:type="dxa"/>
            <w:gridSpan w:val="6"/>
            <w:shd w:val="clear" w:color="auto" w:fill="D9D9D9"/>
            <w:vAlign w:val="bottom"/>
          </w:tcPr>
          <w:p w14:paraId="07DEBCCE" w14:textId="77777777" w:rsidR="00B92014" w:rsidRDefault="00B92014" w:rsidP="008B035F">
            <w:pPr>
              <w:spacing w:line="32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C2C ILM materials and Blackboard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6FDED6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4179C6D2" w14:textId="77777777" w:rsidTr="008B035F">
        <w:trPr>
          <w:trHeight w:val="341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424DB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61AC0BEB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advanced level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052172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8500D4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99D1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2BACDF8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2207821B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(Blackboard) – </w:t>
            </w:r>
            <w:r>
              <w:rPr>
                <w:b/>
                <w:i/>
                <w:sz w:val="28"/>
              </w:rPr>
              <w:t>all levels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517044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F0CC42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17CEFA1F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Collaborate – </w:t>
            </w:r>
            <w:r>
              <w:rPr>
                <w:b/>
                <w:i/>
                <w:sz w:val="28"/>
              </w:rPr>
              <w:t>all levels</w:t>
            </w:r>
          </w:p>
        </w:tc>
        <w:tc>
          <w:tcPr>
            <w:tcW w:w="1100" w:type="dxa"/>
            <w:shd w:val="clear" w:color="auto" w:fill="D9D9D9"/>
            <w:vAlign w:val="bottom"/>
          </w:tcPr>
          <w:p w14:paraId="7A5E2FD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0A5DDD8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E08C4F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4F609ADA" w14:textId="77777777" w:rsidTr="008B035F">
        <w:trPr>
          <w:trHeight w:val="267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CD46D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4B806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Inspire/connect students and provide feedback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30B47DF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1750767F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How to transfer and modify the C2C ILM materials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4DEA7D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CDA152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60" w:type="dxa"/>
            <w:gridSpan w:val="6"/>
            <w:shd w:val="clear" w:color="auto" w:fill="D9D9D9"/>
            <w:vAlign w:val="bottom"/>
          </w:tcPr>
          <w:p w14:paraId="0569A960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How to transfer and modify the C2C ILM materials to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1936A4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0156803F" w14:textId="77777777" w:rsidTr="008B035F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821897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38620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through Collaboration Spaces. Practise and apply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215D690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1793A8A9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to eLearn (Blackboard).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6BA10D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B240F5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00" w:type="dxa"/>
            <w:gridSpan w:val="4"/>
            <w:shd w:val="clear" w:color="auto" w:fill="D9D9D9"/>
            <w:vAlign w:val="bottom"/>
          </w:tcPr>
          <w:p w14:paraId="316C9E1F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Blackboard Collaborate.</w:t>
            </w:r>
          </w:p>
        </w:tc>
        <w:tc>
          <w:tcPr>
            <w:tcW w:w="1100" w:type="dxa"/>
            <w:shd w:val="clear" w:color="auto" w:fill="D9D9D9"/>
            <w:vAlign w:val="bottom"/>
          </w:tcPr>
          <w:p w14:paraId="2EFAE34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69EEEB3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DC2B2E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7078FE5A" w14:textId="77777777" w:rsidTr="008B035F">
        <w:trPr>
          <w:trHeight w:val="26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829E1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23F6E053" w14:textId="77777777" w:rsidR="00B92014" w:rsidRDefault="00B92014" w:rsidP="008B035F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learning using OneNote tools.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51088F9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07A747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2F1C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2B92B63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80" w:type="dxa"/>
            <w:gridSpan w:val="4"/>
            <w:shd w:val="clear" w:color="auto" w:fill="F2F2F2"/>
            <w:vAlign w:val="bottom"/>
          </w:tcPr>
          <w:p w14:paraId="3664272E" w14:textId="77777777" w:rsidR="00B92014" w:rsidRPr="00A621DA" w:rsidRDefault="00B92014" w:rsidP="008B035F">
            <w:pPr>
              <w:spacing w:line="261" w:lineRule="exact"/>
              <w:rPr>
                <w:b/>
                <w:color w:val="000000"/>
                <w:sz w:val="24"/>
                <w:szCs w:val="24"/>
              </w:rPr>
            </w:pPr>
            <w:hyperlink r:id="rId30" w:history="1">
              <w:r w:rsidRPr="006921C7">
                <w:rPr>
                  <w:rStyle w:val="Hyperlink"/>
                  <w:b/>
                  <w:sz w:val="24"/>
                  <w:szCs w:val="24"/>
                </w:rPr>
                <w:t>Play Recording Link</w:t>
              </w:r>
            </w:hyperlink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B3FDE1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1C37CBA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960" w:type="dxa"/>
            <w:gridSpan w:val="6"/>
            <w:shd w:val="clear" w:color="auto" w:fill="D9D9D9"/>
            <w:vAlign w:val="bottom"/>
          </w:tcPr>
          <w:p w14:paraId="238DBC50" w14:textId="77777777" w:rsidR="00B92014" w:rsidRPr="00A621DA" w:rsidRDefault="00B92014" w:rsidP="008B035F">
            <w:pPr>
              <w:spacing w:line="261" w:lineRule="exact"/>
              <w:rPr>
                <w:b/>
                <w:color w:val="000000"/>
                <w:w w:val="99"/>
                <w:sz w:val="24"/>
                <w:szCs w:val="24"/>
                <w:highlight w:val="lightGray"/>
              </w:rPr>
            </w:pPr>
            <w:hyperlink r:id="rId31" w:history="1">
              <w:r w:rsidRPr="006921C7">
                <w:rPr>
                  <w:rStyle w:val="Hyperlink"/>
                  <w:b/>
                  <w:sz w:val="24"/>
                  <w:szCs w:val="24"/>
                </w:rPr>
                <w:t>Play Recording Link</w:t>
              </w:r>
            </w:hyperlink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F7E045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92014" w14:paraId="6B681309" w14:textId="77777777" w:rsidTr="008B035F">
        <w:trPr>
          <w:trHeight w:val="20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C2BBDA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D8F76" w14:textId="77777777" w:rsidR="00B92014" w:rsidRPr="00A621DA" w:rsidRDefault="00B92014" w:rsidP="008B035F">
            <w:pPr>
              <w:spacing w:line="269" w:lineRule="exact"/>
              <w:rPr>
                <w:b/>
                <w:color w:val="000000"/>
                <w:sz w:val="24"/>
                <w:szCs w:val="24"/>
              </w:rPr>
            </w:pPr>
            <w:hyperlink r:id="rId32" w:history="1">
              <w:r w:rsidRPr="006921C7">
                <w:rPr>
                  <w:rStyle w:val="Hyperlink"/>
                  <w:b/>
                  <w:sz w:val="24"/>
                  <w:szCs w:val="24"/>
                </w:rPr>
                <w:t>Play Recording Link</w:t>
              </w:r>
            </w:hyperlink>
            <w:r w:rsidRPr="00A621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" w:type="dxa"/>
            <w:shd w:val="clear" w:color="auto" w:fill="F2F2F2"/>
            <w:vAlign w:val="bottom"/>
          </w:tcPr>
          <w:p w14:paraId="6E655FAE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60" w:type="dxa"/>
            <w:shd w:val="clear" w:color="auto" w:fill="0563C1"/>
            <w:vAlign w:val="bottom"/>
          </w:tcPr>
          <w:p w14:paraId="421490CB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60" w:type="dxa"/>
            <w:shd w:val="clear" w:color="auto" w:fill="0563C1"/>
            <w:vAlign w:val="bottom"/>
          </w:tcPr>
          <w:p w14:paraId="2A039BE1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F2F2F2"/>
            <w:vAlign w:val="bottom"/>
          </w:tcPr>
          <w:p w14:paraId="677FE24C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80" w:type="dxa"/>
            <w:shd w:val="clear" w:color="auto" w:fill="F2F2F2"/>
            <w:vAlign w:val="bottom"/>
          </w:tcPr>
          <w:p w14:paraId="30197C77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CC8A890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18F77328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80" w:type="dxa"/>
            <w:shd w:val="clear" w:color="auto" w:fill="0563C1"/>
            <w:vAlign w:val="bottom"/>
          </w:tcPr>
          <w:p w14:paraId="68098D03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563C1"/>
            <w:vAlign w:val="bottom"/>
          </w:tcPr>
          <w:p w14:paraId="517390DE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760" w:type="dxa"/>
            <w:shd w:val="clear" w:color="auto" w:fill="0563C1"/>
            <w:vAlign w:val="bottom"/>
          </w:tcPr>
          <w:p w14:paraId="59897A40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A23CEC8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14:paraId="1AC086DB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67023BE0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BFE2AE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92014" w14:paraId="24D56AF2" w14:textId="77777777" w:rsidTr="008B035F">
        <w:trPr>
          <w:trHeight w:val="24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AF3AB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80" w:type="dxa"/>
            <w:gridSpan w:val="6"/>
            <w:vMerge/>
            <w:tcBorders>
              <w:bottom w:val="single" w:sz="8" w:space="0" w:color="0563C1"/>
              <w:right w:val="single" w:sz="8" w:space="0" w:color="auto"/>
            </w:tcBorders>
            <w:shd w:val="clear" w:color="auto" w:fill="auto"/>
            <w:vAlign w:val="bottom"/>
          </w:tcPr>
          <w:p w14:paraId="676BDDB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026670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980" w:type="dxa"/>
            <w:gridSpan w:val="4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C4BBA22" w14:textId="77777777" w:rsidR="00B92014" w:rsidRDefault="00B92014" w:rsidP="008B035F">
            <w:pPr>
              <w:spacing w:line="249" w:lineRule="exact"/>
              <w:rPr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1030797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2EB10FF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0" w:type="dxa"/>
            <w:gridSpan w:val="4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9BE5DFB" w14:textId="77777777" w:rsidR="00B92014" w:rsidRDefault="00B92014" w:rsidP="008B035F">
            <w:pPr>
              <w:spacing w:line="249" w:lineRule="exact"/>
              <w:rPr>
                <w:sz w:val="22"/>
              </w:rPr>
            </w:pPr>
          </w:p>
        </w:tc>
        <w:tc>
          <w:tcPr>
            <w:tcW w:w="1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77284B8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14:paraId="5FE7A3E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5488F2B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2014" w14:paraId="63AA5CD5" w14:textId="77777777" w:rsidTr="008B035F">
        <w:trPr>
          <w:trHeight w:val="12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748C6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80" w:type="dxa"/>
            <w:gridSpan w:val="6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BE226" w14:textId="77777777" w:rsidR="00B92014" w:rsidRDefault="00B92014" w:rsidP="008B035F">
            <w:pPr>
              <w:spacing w:line="0" w:lineRule="atLeast"/>
              <w:rPr>
                <w:i/>
                <w:sz w:val="22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185FC09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80" w:type="dxa"/>
            <w:gridSpan w:val="4"/>
            <w:vMerge w:val="restart"/>
            <w:shd w:val="clear" w:color="auto" w:fill="F2F2F2"/>
            <w:vAlign w:val="bottom"/>
          </w:tcPr>
          <w:p w14:paraId="2C6D4E0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858550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FC428D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960" w:type="dxa"/>
            <w:gridSpan w:val="6"/>
            <w:shd w:val="clear" w:color="auto" w:fill="D9D9D9"/>
            <w:vAlign w:val="bottom"/>
          </w:tcPr>
          <w:p w14:paraId="535ECA3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681912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B92014" w14:paraId="43DBB053" w14:textId="77777777" w:rsidTr="008B035F">
        <w:trPr>
          <w:trHeight w:val="269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B8454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80" w:type="dxa"/>
            <w:gridSpan w:val="6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7605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14:paraId="4648648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980" w:type="dxa"/>
            <w:gridSpan w:val="4"/>
            <w:vMerge/>
            <w:shd w:val="clear" w:color="auto" w:fill="F2F2F2"/>
            <w:vAlign w:val="bottom"/>
          </w:tcPr>
          <w:p w14:paraId="6245E80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EE37C4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6824B0C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80" w:type="dxa"/>
            <w:shd w:val="clear" w:color="auto" w:fill="D9D9D9"/>
            <w:vAlign w:val="bottom"/>
          </w:tcPr>
          <w:p w14:paraId="629E801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0" w:type="dxa"/>
            <w:shd w:val="clear" w:color="auto" w:fill="D9D9D9"/>
            <w:vAlign w:val="bottom"/>
          </w:tcPr>
          <w:p w14:paraId="75A5866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shd w:val="clear" w:color="auto" w:fill="D9D9D9"/>
            <w:vAlign w:val="bottom"/>
          </w:tcPr>
          <w:p w14:paraId="6A218A7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23C9AC8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00" w:type="dxa"/>
            <w:shd w:val="clear" w:color="auto" w:fill="D9D9D9"/>
            <w:vAlign w:val="bottom"/>
          </w:tcPr>
          <w:p w14:paraId="0AEBB05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D9D9D9"/>
            <w:vAlign w:val="bottom"/>
          </w:tcPr>
          <w:p w14:paraId="0ED8235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4D17E0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4DC0D229" w14:textId="77777777" w:rsidTr="008B035F">
        <w:trPr>
          <w:trHeight w:val="14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E08305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32C7A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13F6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8A636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4527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C763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03E3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49F0E0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14EA2B2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685BCA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3A30B7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0FBA21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7085CEE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5F548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39919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792EE3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7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AC9EC8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83DF7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121C68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CB110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457F78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B92014" w14:paraId="0D26C5F4" w14:textId="77777777" w:rsidTr="008B035F">
        <w:trPr>
          <w:trHeight w:val="470"/>
        </w:trPr>
        <w:tc>
          <w:tcPr>
            <w:tcW w:w="14320" w:type="dxa"/>
            <w:gridSpan w:val="18"/>
            <w:shd w:val="clear" w:color="auto" w:fill="auto"/>
            <w:vAlign w:val="bottom"/>
          </w:tcPr>
          <w:p w14:paraId="794B44FC" w14:textId="441F7390" w:rsidR="00B92014" w:rsidRDefault="00B92014" w:rsidP="008B035F">
            <w:pPr>
              <w:spacing w:line="0" w:lineRule="atLeast"/>
              <w:rPr>
                <w:i/>
                <w:color w:val="FF5050"/>
                <w:sz w:val="28"/>
              </w:rPr>
            </w:pP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14:paraId="57A26C6F" w14:textId="77777777" w:rsidR="00B92014" w:rsidRDefault="00B92014" w:rsidP="008B035F">
            <w:pPr>
              <w:spacing w:line="0" w:lineRule="atLeast"/>
              <w:ind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Page 2 of  3</w:t>
            </w:r>
          </w:p>
        </w:tc>
      </w:tr>
    </w:tbl>
    <w:p w14:paraId="2384DD23" w14:textId="77777777" w:rsidR="00B92014" w:rsidRDefault="00B92014" w:rsidP="00B92014">
      <w:pPr>
        <w:spacing w:line="20" w:lineRule="exact"/>
        <w:rPr>
          <w:rFonts w:ascii="Times New Roman" w:eastAsia="Times New Roman" w:hAnsi="Times New Roman"/>
        </w:rPr>
      </w:pPr>
      <w:r>
        <w:rPr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18080A8C" wp14:editId="078952F6">
            <wp:simplePos x="0" y="0"/>
            <wp:positionH relativeFrom="column">
              <wp:posOffset>80010</wp:posOffset>
            </wp:positionH>
            <wp:positionV relativeFrom="paragraph">
              <wp:posOffset>-5979795</wp:posOffset>
            </wp:positionV>
            <wp:extent cx="359410" cy="359410"/>
            <wp:effectExtent l="0" t="0" r="0" b="0"/>
            <wp:wrapNone/>
            <wp:docPr id="73" name="Pictur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443BC" w14:textId="77777777" w:rsidR="00B92014" w:rsidRDefault="00B92014" w:rsidP="00B92014">
      <w:pPr>
        <w:spacing w:line="20" w:lineRule="exact"/>
        <w:rPr>
          <w:rFonts w:ascii="Times New Roman" w:eastAsia="Times New Roman" w:hAnsi="Times New Roman"/>
        </w:rPr>
        <w:sectPr w:rsidR="00B92014">
          <w:pgSz w:w="16840" w:h="11906" w:orient="landscape"/>
          <w:pgMar w:top="556" w:right="538" w:bottom="16" w:left="700" w:header="0" w:footer="0" w:gutter="0"/>
          <w:cols w:space="0" w:equalWidth="0">
            <w:col w:w="15600"/>
          </w:cols>
          <w:docGrid w:linePitch="360"/>
        </w:sectPr>
      </w:pPr>
    </w:p>
    <w:tbl>
      <w:tblPr>
        <w:tblW w:w="5245" w:type="pct"/>
        <w:tblInd w:w="-5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681"/>
        <w:gridCol w:w="91"/>
        <w:gridCol w:w="1915"/>
        <w:gridCol w:w="1483"/>
        <w:gridCol w:w="289"/>
        <w:gridCol w:w="108"/>
        <w:gridCol w:w="88"/>
        <w:gridCol w:w="643"/>
        <w:gridCol w:w="573"/>
        <w:gridCol w:w="2105"/>
        <w:gridCol w:w="696"/>
        <w:gridCol w:w="433"/>
        <w:gridCol w:w="105"/>
        <w:gridCol w:w="88"/>
        <w:gridCol w:w="535"/>
        <w:gridCol w:w="304"/>
        <w:gridCol w:w="2462"/>
        <w:gridCol w:w="1070"/>
        <w:gridCol w:w="56"/>
        <w:gridCol w:w="611"/>
      </w:tblGrid>
      <w:tr w:rsidR="00B92014" w14:paraId="746CD88D" w14:textId="77777777" w:rsidTr="00B92014">
        <w:trPr>
          <w:trHeight w:val="392"/>
        </w:trPr>
        <w:tc>
          <w:tcPr>
            <w:tcW w:w="97" w:type="pct"/>
            <w:tcBorders>
              <w:top w:val="single" w:sz="8" w:space="0" w:color="auto"/>
              <w:left w:val="single" w:sz="8" w:space="0" w:color="auto"/>
            </w:tcBorders>
            <w:shd w:val="clear" w:color="auto" w:fill="1F4E79"/>
            <w:vAlign w:val="bottom"/>
          </w:tcPr>
          <w:p w14:paraId="794749B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3" w:name="page3"/>
            <w:bookmarkEnd w:id="3"/>
          </w:p>
        </w:tc>
        <w:tc>
          <w:tcPr>
            <w:tcW w:w="233" w:type="pct"/>
            <w:tcBorders>
              <w:top w:val="single" w:sz="8" w:space="0" w:color="auto"/>
            </w:tcBorders>
            <w:shd w:val="clear" w:color="auto" w:fill="1F4E79"/>
            <w:vAlign w:val="bottom"/>
          </w:tcPr>
          <w:p w14:paraId="3EE45AE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2" w:type="pct"/>
            <w:gridSpan w:val="4"/>
            <w:vMerge w:val="restart"/>
            <w:tcBorders>
              <w:top w:val="single" w:sz="8" w:space="0" w:color="auto"/>
            </w:tcBorders>
            <w:shd w:val="clear" w:color="auto" w:fill="1F4E79"/>
            <w:vAlign w:val="bottom"/>
          </w:tcPr>
          <w:p w14:paraId="597F62BF" w14:textId="3FE92071" w:rsidR="00B92014" w:rsidRDefault="00B92014" w:rsidP="008B035F">
            <w:pPr>
              <w:spacing w:line="0" w:lineRule="atLeast"/>
              <w:ind w:left="6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Blackboard Collaborate</w:t>
            </w:r>
          </w:p>
        </w:tc>
        <w:tc>
          <w:tcPr>
            <w:tcW w:w="37" w:type="pct"/>
            <w:tcBorders>
              <w:top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06FC20A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tcBorders>
              <w:top w:val="single" w:sz="8" w:space="0" w:color="auto"/>
            </w:tcBorders>
            <w:shd w:val="clear" w:color="auto" w:fill="1F4E79"/>
            <w:vAlign w:val="bottom"/>
          </w:tcPr>
          <w:p w14:paraId="117CF29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pct"/>
            <w:tcBorders>
              <w:top w:val="single" w:sz="8" w:space="0" w:color="auto"/>
            </w:tcBorders>
            <w:shd w:val="clear" w:color="auto" w:fill="1F4E79"/>
            <w:vAlign w:val="bottom"/>
          </w:tcPr>
          <w:p w14:paraId="017381D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2" w:type="pct"/>
            <w:gridSpan w:val="4"/>
            <w:tcBorders>
              <w:top w:val="single" w:sz="8" w:space="0" w:color="auto"/>
            </w:tcBorders>
            <w:shd w:val="clear" w:color="auto" w:fill="1F4E79"/>
            <w:vAlign w:val="bottom"/>
          </w:tcPr>
          <w:p w14:paraId="47490007" w14:textId="77777777" w:rsidR="00B92014" w:rsidRDefault="00B92014" w:rsidP="008B035F">
            <w:pPr>
              <w:spacing w:line="0" w:lineRule="atLeast"/>
              <w:ind w:left="60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eLearn (Blackboard) Pathway</w:t>
            </w:r>
          </w:p>
        </w:tc>
        <w:tc>
          <w:tcPr>
            <w:tcW w:w="36" w:type="pct"/>
            <w:tcBorders>
              <w:top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5692EE1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tcBorders>
              <w:top w:val="single" w:sz="8" w:space="0" w:color="auto"/>
            </w:tcBorders>
            <w:shd w:val="clear" w:color="auto" w:fill="1F4E79"/>
            <w:vAlign w:val="bottom"/>
          </w:tcPr>
          <w:p w14:paraId="5DC52D6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pct"/>
            <w:tcBorders>
              <w:top w:val="single" w:sz="8" w:space="0" w:color="auto"/>
            </w:tcBorders>
            <w:shd w:val="clear" w:color="auto" w:fill="1F4E79"/>
            <w:vAlign w:val="bottom"/>
          </w:tcPr>
          <w:p w14:paraId="706C30C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1" w:type="pct"/>
            <w:gridSpan w:val="4"/>
            <w:tcBorders>
              <w:top w:val="single" w:sz="8" w:space="0" w:color="auto"/>
            </w:tcBorders>
            <w:shd w:val="clear" w:color="auto" w:fill="1F4E79"/>
            <w:vAlign w:val="bottom"/>
          </w:tcPr>
          <w:p w14:paraId="0197D9AD" w14:textId="77777777" w:rsidR="00B92014" w:rsidRDefault="00B92014" w:rsidP="008B035F">
            <w:pPr>
              <w:spacing w:line="0" w:lineRule="atLeast"/>
              <w:rPr>
                <w:b/>
                <w:color w:val="FFFFFF"/>
                <w:w w:val="99"/>
                <w:sz w:val="32"/>
                <w:shd w:val="clear" w:color="auto" w:fill="1F4E79"/>
              </w:rPr>
            </w:pPr>
            <w:r>
              <w:rPr>
                <w:b/>
                <w:color w:val="FFFFFF"/>
                <w:w w:val="99"/>
                <w:sz w:val="32"/>
                <w:shd w:val="clear" w:color="auto" w:fill="1F4E79"/>
              </w:rPr>
              <w:t>Blackboard Collaborate Pathway</w:t>
            </w:r>
          </w:p>
        </w:tc>
        <w:tc>
          <w:tcPr>
            <w:tcW w:w="209" w:type="pct"/>
            <w:tcBorders>
              <w:top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398668B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1245FF92" w14:textId="77777777" w:rsidTr="00B92014">
        <w:trPr>
          <w:trHeight w:val="106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1F4E79"/>
            <w:vAlign w:val="bottom"/>
          </w:tcPr>
          <w:p w14:paraId="0EBC7FE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3" w:type="pct"/>
            <w:shd w:val="clear" w:color="auto" w:fill="1F4E79"/>
            <w:vAlign w:val="bottom"/>
          </w:tcPr>
          <w:p w14:paraId="7082888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92" w:type="pct"/>
            <w:gridSpan w:val="4"/>
            <w:vMerge/>
            <w:shd w:val="clear" w:color="auto" w:fill="1F4E79"/>
            <w:vAlign w:val="bottom"/>
          </w:tcPr>
          <w:p w14:paraId="5ABC2F7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1F4E79"/>
            <w:vAlign w:val="bottom"/>
          </w:tcPr>
          <w:p w14:paraId="0076618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pct"/>
            <w:shd w:val="clear" w:color="auto" w:fill="1F4E79"/>
            <w:vAlign w:val="bottom"/>
          </w:tcPr>
          <w:p w14:paraId="5887EB0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pct"/>
            <w:shd w:val="clear" w:color="auto" w:fill="1F4E79"/>
            <w:vAlign w:val="bottom"/>
          </w:tcPr>
          <w:p w14:paraId="714F6E5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02" w:type="pct"/>
            <w:gridSpan w:val="4"/>
            <w:vMerge w:val="restart"/>
            <w:shd w:val="clear" w:color="auto" w:fill="1F4E79"/>
            <w:vAlign w:val="bottom"/>
          </w:tcPr>
          <w:p w14:paraId="0F48D0E8" w14:textId="77777777" w:rsidR="00B92014" w:rsidRDefault="00B92014" w:rsidP="008B035F">
            <w:pPr>
              <w:spacing w:line="0" w:lineRule="atLeast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(cont.)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1F4E79"/>
            <w:vAlign w:val="bottom"/>
          </w:tcPr>
          <w:p w14:paraId="77830AE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pct"/>
            <w:shd w:val="clear" w:color="auto" w:fill="1F4E79"/>
            <w:vAlign w:val="bottom"/>
          </w:tcPr>
          <w:p w14:paraId="794629B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3" w:type="pct"/>
            <w:shd w:val="clear" w:color="auto" w:fill="1F4E79"/>
            <w:vAlign w:val="bottom"/>
          </w:tcPr>
          <w:p w14:paraId="13BB3D9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31" w:type="pct"/>
            <w:gridSpan w:val="4"/>
            <w:vMerge w:val="restart"/>
            <w:shd w:val="clear" w:color="auto" w:fill="1F4E79"/>
            <w:vAlign w:val="bottom"/>
          </w:tcPr>
          <w:p w14:paraId="11371AFC" w14:textId="77777777" w:rsidR="00B92014" w:rsidRDefault="00B92014" w:rsidP="008B035F">
            <w:pPr>
              <w:spacing w:line="0" w:lineRule="atLeast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(cont.)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1F4E79"/>
            <w:vAlign w:val="bottom"/>
          </w:tcPr>
          <w:p w14:paraId="0A12E77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B92014" w14:paraId="305459C1" w14:textId="77777777" w:rsidTr="00B92014">
        <w:trPr>
          <w:trHeight w:val="290"/>
        </w:trPr>
        <w:tc>
          <w:tcPr>
            <w:tcW w:w="97" w:type="pct"/>
            <w:tcBorders>
              <w:left w:val="single" w:sz="8" w:space="0" w:color="auto"/>
              <w:bottom w:val="single" w:sz="8" w:space="0" w:color="auto"/>
            </w:tcBorders>
            <w:shd w:val="clear" w:color="auto" w:fill="1F4E79"/>
            <w:vAlign w:val="bottom"/>
          </w:tcPr>
          <w:p w14:paraId="226A40E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" w:type="pct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6147E47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1E144BD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0BAE9A8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7" w:type="pct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446AE69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" w:type="pct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541CF58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7603877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006FE6A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pct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5FEF433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2" w:type="pct"/>
            <w:gridSpan w:val="4"/>
            <w:vMerge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78F3876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319F471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4677768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3" w:type="pct"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700A065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31" w:type="pct"/>
            <w:gridSpan w:val="4"/>
            <w:vMerge/>
            <w:tcBorders>
              <w:bottom w:val="single" w:sz="8" w:space="0" w:color="auto"/>
            </w:tcBorders>
            <w:shd w:val="clear" w:color="auto" w:fill="1F4E79"/>
            <w:vAlign w:val="bottom"/>
          </w:tcPr>
          <w:p w14:paraId="4BA1D20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1F4E79"/>
            <w:vAlign w:val="bottom"/>
          </w:tcPr>
          <w:p w14:paraId="1A04419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00E9A136" w14:textId="77777777" w:rsidTr="00B92014">
        <w:trPr>
          <w:trHeight w:val="330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04012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2" w:type="pct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E00CD" w14:textId="77777777" w:rsidR="00B92014" w:rsidRDefault="00B92014" w:rsidP="008B035F">
            <w:pPr>
              <w:spacing w:line="32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Blackboard Collaborate</w:t>
            </w:r>
          </w:p>
        </w:tc>
        <w:tc>
          <w:tcPr>
            <w:tcW w:w="30" w:type="pct"/>
            <w:shd w:val="clear" w:color="auto" w:fill="F2F2F2"/>
            <w:vAlign w:val="bottom"/>
          </w:tcPr>
          <w:p w14:paraId="7961901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2" w:type="pct"/>
            <w:gridSpan w:val="5"/>
            <w:shd w:val="clear" w:color="auto" w:fill="F2F2F2"/>
            <w:vAlign w:val="bottom"/>
          </w:tcPr>
          <w:p w14:paraId="2EE09C9E" w14:textId="77777777" w:rsidR="00B92014" w:rsidRDefault="00B92014" w:rsidP="008B035F">
            <w:pPr>
              <w:spacing w:line="32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Give eLearn (Blackboard) some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9E514F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6462311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2601B518" w14:textId="77777777" w:rsidR="00B92014" w:rsidRDefault="00B92014" w:rsidP="008B035F">
            <w:pPr>
              <w:spacing w:line="32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Behaviour management in Blackboard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A8D119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7947C3F6" w14:textId="77777777" w:rsidTr="00B92014">
        <w:trPr>
          <w:trHeight w:val="349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DA3AA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2" w:type="pct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A098A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Check for student understanding and collaborate.</w:t>
            </w:r>
          </w:p>
        </w:tc>
        <w:tc>
          <w:tcPr>
            <w:tcW w:w="30" w:type="pct"/>
            <w:shd w:val="clear" w:color="auto" w:fill="F2F2F2"/>
            <w:vAlign w:val="bottom"/>
          </w:tcPr>
          <w:p w14:paraId="141CE0C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2" w:type="pct"/>
            <w:gridSpan w:val="5"/>
            <w:shd w:val="clear" w:color="auto" w:fill="F2F2F2"/>
            <w:vAlign w:val="bottom"/>
          </w:tcPr>
          <w:p w14:paraId="32E88BE3" w14:textId="77777777" w:rsidR="00B92014" w:rsidRDefault="00B92014" w:rsidP="008B035F">
            <w:pPr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IMPACT – </w:t>
            </w:r>
            <w:r>
              <w:rPr>
                <w:b/>
                <w:i/>
                <w:sz w:val="28"/>
              </w:rPr>
              <w:t>mid-advanced level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E4B498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49506D2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2D7831FB" w14:textId="77777777" w:rsidR="00B92014" w:rsidRDefault="00B92014" w:rsidP="008B035F">
            <w:pPr>
              <w:spacing w:line="317" w:lineRule="exac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Collaborate – </w:t>
            </w:r>
            <w:r>
              <w:rPr>
                <w:b/>
                <w:i/>
                <w:sz w:val="28"/>
              </w:rPr>
              <w:t>all levels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22489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287BAB65" w14:textId="77777777" w:rsidTr="00B92014">
        <w:trPr>
          <w:trHeight w:val="446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359EFD" w14:textId="77777777" w:rsidR="00B92014" w:rsidRPr="00851D2A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62" w:type="pct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13C09" w14:textId="77777777" w:rsidR="00B92014" w:rsidRPr="00851D2A" w:rsidRDefault="00B92014" w:rsidP="008B035F">
            <w:pPr>
              <w:spacing w:line="190" w:lineRule="exact"/>
              <w:rPr>
                <w:b/>
                <w:color w:val="0563C1"/>
                <w:sz w:val="24"/>
                <w:szCs w:val="24"/>
              </w:rPr>
            </w:pPr>
            <w:hyperlink r:id="rId34" w:history="1">
              <w:r w:rsidRPr="006921C7">
                <w:rPr>
                  <w:rStyle w:val="Hyperlink"/>
                  <w:b/>
                  <w:sz w:val="24"/>
                  <w:szCs w:val="24"/>
                  <w:u w:val="none"/>
                </w:rPr>
                <w:t>Play Recording Link</w:t>
              </w:r>
            </w:hyperlink>
          </w:p>
        </w:tc>
        <w:tc>
          <w:tcPr>
            <w:tcW w:w="30" w:type="pct"/>
            <w:shd w:val="clear" w:color="auto" w:fill="F2F2F2"/>
            <w:vAlign w:val="bottom"/>
          </w:tcPr>
          <w:p w14:paraId="4308DCD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22" w:type="pct"/>
            <w:gridSpan w:val="5"/>
            <w:vMerge w:val="restart"/>
            <w:shd w:val="clear" w:color="auto" w:fill="F2F2F2"/>
            <w:vAlign w:val="bottom"/>
          </w:tcPr>
          <w:p w14:paraId="460E01F2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Inspire/connect students and provide feedback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26D7DD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5D80EA7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14" w:type="pct"/>
            <w:gridSpan w:val="5"/>
            <w:vMerge w:val="restart"/>
            <w:shd w:val="clear" w:color="auto" w:fill="D9D9D9"/>
            <w:vAlign w:val="bottom"/>
          </w:tcPr>
          <w:p w14:paraId="35B060ED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How to develop a positive learning culture within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8341A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B92014" w14:paraId="64238890" w14:textId="77777777" w:rsidTr="00B92014">
        <w:trPr>
          <w:trHeight w:val="84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6B0CD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19" w:type="pct"/>
            <w:gridSpan w:val="3"/>
            <w:vMerge w:val="restart"/>
            <w:shd w:val="clear" w:color="auto" w:fill="auto"/>
            <w:vAlign w:val="bottom"/>
          </w:tcPr>
          <w:p w14:paraId="44D89B6D" w14:textId="77777777" w:rsidR="00B92014" w:rsidRPr="00A621DA" w:rsidRDefault="00B92014" w:rsidP="008B035F">
            <w:pPr>
              <w:spacing w:line="249" w:lineRule="exact"/>
            </w:pPr>
            <w:hyperlink r:id="rId35" w:history="1"/>
          </w:p>
        </w:tc>
        <w:tc>
          <w:tcPr>
            <w:tcW w:w="507" w:type="pct"/>
            <w:vMerge w:val="restart"/>
            <w:shd w:val="clear" w:color="auto" w:fill="auto"/>
            <w:vAlign w:val="bottom"/>
          </w:tcPr>
          <w:p w14:paraId="44CF801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" w:type="pct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19D8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0CB49C6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2" w:type="pct"/>
            <w:gridSpan w:val="5"/>
            <w:vMerge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07E1184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" w:type="pct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16C1A4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pct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0B3802A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14" w:type="pct"/>
            <w:gridSpan w:val="5"/>
            <w:vMerge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7EC9E49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9" w:type="pc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252F8E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92014" w14:paraId="4B64B197" w14:textId="77777777" w:rsidTr="00B92014">
        <w:trPr>
          <w:trHeight w:val="164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3AE39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19" w:type="pct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38F0B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7" w:type="pct"/>
            <w:vMerge/>
            <w:shd w:val="clear" w:color="auto" w:fill="auto"/>
            <w:vAlign w:val="bottom"/>
          </w:tcPr>
          <w:p w14:paraId="6B7686E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6" w:type="pct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2F6A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015D6CA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22" w:type="pct"/>
            <w:gridSpan w:val="5"/>
            <w:vMerge w:val="restart"/>
            <w:shd w:val="clear" w:color="auto" w:fill="F2F2F2"/>
            <w:vAlign w:val="bottom"/>
          </w:tcPr>
          <w:p w14:paraId="781E833B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using blogs and discussions boards.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59D679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429C0CA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14" w:type="pct"/>
            <w:gridSpan w:val="5"/>
            <w:vMerge w:val="restart"/>
            <w:shd w:val="clear" w:color="auto" w:fill="D9D9D9"/>
            <w:vAlign w:val="bottom"/>
          </w:tcPr>
          <w:p w14:paraId="779E6C15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Blackboard Collaborate and how to manage student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3A566C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B92014" w14:paraId="07059724" w14:textId="77777777" w:rsidTr="00B92014">
        <w:trPr>
          <w:trHeight w:val="84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FDCAC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5358A40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0A99B73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4616EA4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7825DD0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5F9D942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9C65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pct"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184A71C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2" w:type="pct"/>
            <w:gridSpan w:val="5"/>
            <w:vMerge/>
            <w:tcBorders>
              <w:top w:val="single" w:sz="8" w:space="0" w:color="F2F2F2"/>
            </w:tcBorders>
            <w:shd w:val="clear" w:color="auto" w:fill="F2F2F2"/>
            <w:vAlign w:val="bottom"/>
          </w:tcPr>
          <w:p w14:paraId="7AFB193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" w:type="pct"/>
            <w:tcBorders>
              <w:top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E03F30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pct"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488E4FE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14" w:type="pct"/>
            <w:gridSpan w:val="5"/>
            <w:vMerge/>
            <w:tcBorders>
              <w:top w:val="single" w:sz="8" w:space="0" w:color="D9D9D9"/>
            </w:tcBorders>
            <w:shd w:val="clear" w:color="auto" w:fill="D9D9D9"/>
            <w:vAlign w:val="bottom"/>
          </w:tcPr>
          <w:p w14:paraId="169BD89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9" w:type="pct"/>
            <w:tcBorders>
              <w:top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3CFD40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B92014" w14:paraId="41D1148D" w14:textId="77777777" w:rsidTr="00B92014">
        <w:trPr>
          <w:trHeight w:val="260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83F2F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6D0C614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0EFD4E6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26B52B9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0F55405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5491AA8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72ED1" w14:textId="77777777" w:rsidR="00B92014" w:rsidRPr="00851D2A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0CDBEFDB" w14:textId="77777777" w:rsidR="00B92014" w:rsidRPr="00851D2A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2" w:type="pct"/>
            <w:gridSpan w:val="5"/>
            <w:shd w:val="clear" w:color="auto" w:fill="F2F2F2"/>
            <w:vAlign w:val="bottom"/>
          </w:tcPr>
          <w:p w14:paraId="6C8D55A2" w14:textId="77777777" w:rsidR="00B92014" w:rsidRPr="00851D2A" w:rsidRDefault="00B92014" w:rsidP="008B035F">
            <w:pPr>
              <w:spacing w:line="261" w:lineRule="exact"/>
              <w:rPr>
                <w:b/>
                <w:color w:val="000000"/>
                <w:sz w:val="24"/>
                <w:szCs w:val="24"/>
              </w:rPr>
            </w:pPr>
            <w:hyperlink r:id="rId36" w:history="1">
              <w:r w:rsidRPr="006921C7">
                <w:rPr>
                  <w:rStyle w:val="Hyperlink"/>
                  <w:b/>
                  <w:sz w:val="24"/>
                  <w:szCs w:val="24"/>
                  <w:u w:val="none"/>
                </w:rPr>
                <w:t>Play Recording Link</w:t>
              </w:r>
            </w:hyperlink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51B271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7DB7149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739DB507" w14:textId="77777777" w:rsidR="00B92014" w:rsidRDefault="00B92014" w:rsidP="008B035F">
            <w:pPr>
              <w:spacing w:line="260" w:lineRule="exact"/>
              <w:rPr>
                <w:sz w:val="22"/>
              </w:rPr>
            </w:pPr>
            <w:r>
              <w:rPr>
                <w:sz w:val="22"/>
              </w:rPr>
              <w:t>behaviour and access to tools.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36B52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92014" w14:paraId="25079176" w14:textId="77777777" w:rsidTr="00B92014">
        <w:trPr>
          <w:trHeight w:val="20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0E4E93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78E91FB6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22727FCE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1D9DD0E3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4A636024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616C3073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B90C9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1B3E1CCE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pct"/>
            <w:shd w:val="clear" w:color="auto" w:fill="0563C1"/>
            <w:vAlign w:val="bottom"/>
          </w:tcPr>
          <w:p w14:paraId="38E3BDA3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" w:type="pct"/>
            <w:shd w:val="clear" w:color="auto" w:fill="0563C1"/>
            <w:vAlign w:val="bottom"/>
          </w:tcPr>
          <w:p w14:paraId="13EEF5E7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pct"/>
            <w:shd w:val="clear" w:color="auto" w:fill="0563C1"/>
            <w:vAlign w:val="bottom"/>
          </w:tcPr>
          <w:p w14:paraId="515C50AB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8" w:type="pct"/>
            <w:shd w:val="clear" w:color="auto" w:fill="F2F2F2"/>
            <w:vAlign w:val="bottom"/>
          </w:tcPr>
          <w:p w14:paraId="5D8FA156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" w:type="pct"/>
            <w:shd w:val="clear" w:color="auto" w:fill="F2F2F2"/>
            <w:vAlign w:val="bottom"/>
          </w:tcPr>
          <w:p w14:paraId="6A2D4BB0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6BD8AE8" w14:textId="77777777" w:rsidR="00B92014" w:rsidRPr="00851D2A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1086DCAC" w14:textId="77777777" w:rsidR="00B92014" w:rsidRPr="00851D2A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14" w:type="pct"/>
            <w:gridSpan w:val="5"/>
            <w:vMerge w:val="restart"/>
            <w:shd w:val="clear" w:color="auto" w:fill="D9D9D9"/>
            <w:vAlign w:val="bottom"/>
          </w:tcPr>
          <w:p w14:paraId="20CC65AA" w14:textId="77777777" w:rsidR="00B92014" w:rsidRPr="00851D2A" w:rsidRDefault="00B92014" w:rsidP="008B035F">
            <w:pPr>
              <w:spacing w:line="269" w:lineRule="exact"/>
              <w:rPr>
                <w:b/>
                <w:color w:val="000000"/>
                <w:w w:val="99"/>
                <w:sz w:val="24"/>
                <w:szCs w:val="24"/>
                <w:highlight w:val="lightGray"/>
              </w:rPr>
            </w:pPr>
            <w:hyperlink r:id="rId37" w:history="1">
              <w:r w:rsidRPr="006921C7">
                <w:rPr>
                  <w:rStyle w:val="Hyperlink"/>
                  <w:b/>
                  <w:sz w:val="24"/>
                  <w:szCs w:val="24"/>
                  <w:u w:val="none"/>
                </w:rPr>
                <w:t>Play Recording Link</w:t>
              </w:r>
            </w:hyperlink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C64E08E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92014" w14:paraId="3E51A8B3" w14:textId="77777777" w:rsidTr="00B92014">
        <w:trPr>
          <w:trHeight w:val="249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64289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5376290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7711F61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071BDCA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52ECC0F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5FB3BCD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F65C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1FD08AE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22" w:type="pct"/>
            <w:gridSpan w:val="5"/>
            <w:shd w:val="clear" w:color="auto" w:fill="F2F2F2"/>
            <w:vAlign w:val="bottom"/>
          </w:tcPr>
          <w:p w14:paraId="1E6E0402" w14:textId="77777777" w:rsidR="00B92014" w:rsidRDefault="00B92014" w:rsidP="008B035F">
            <w:pPr>
              <w:spacing w:line="249" w:lineRule="exact"/>
              <w:rPr>
                <w:sz w:val="22"/>
              </w:rPr>
            </w:pP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D9C81C3" w14:textId="77777777" w:rsidR="00B92014" w:rsidRPr="00851D2A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782B0927" w14:textId="77777777" w:rsidR="00B92014" w:rsidRPr="00851D2A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14" w:type="pct"/>
            <w:gridSpan w:val="5"/>
            <w:vMerge/>
            <w:shd w:val="clear" w:color="auto" w:fill="D9D9D9"/>
            <w:vAlign w:val="bottom"/>
          </w:tcPr>
          <w:p w14:paraId="260B0BFD" w14:textId="77777777" w:rsidR="00B92014" w:rsidRPr="00851D2A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D7B54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B92014" w14:paraId="63FF4BE8" w14:textId="77777777" w:rsidTr="00B92014">
        <w:trPr>
          <w:trHeight w:val="273"/>
        </w:trPr>
        <w:tc>
          <w:tcPr>
            <w:tcW w:w="9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DC1C14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1A4D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BE1F0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935A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CD11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FD3AE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8FBC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016F7E3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D4A196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0EBCCC2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BF0A35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9B6EE0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59D735D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038B5F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AA9CE8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F64C5F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80A918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2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7DE63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0F5EE0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5BA3E4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9" w:type="pct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4F4878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53629F52" w14:textId="77777777" w:rsidTr="00B92014">
        <w:trPr>
          <w:trHeight w:val="326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41000C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04FB026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2C96F12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35AEE5B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11AFC1A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1EA4D62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919C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3C1F695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2" w:type="pct"/>
            <w:gridSpan w:val="5"/>
            <w:shd w:val="clear" w:color="auto" w:fill="F2F2F2"/>
            <w:vAlign w:val="bottom"/>
          </w:tcPr>
          <w:p w14:paraId="1C1944B0" w14:textId="77777777" w:rsidR="00B92014" w:rsidRDefault="00B92014" w:rsidP="008B035F">
            <w:pPr>
              <w:spacing w:line="32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eLearn (Blackboard) Tests and Quizzes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06CE71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3CEAE87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1AE558DA" w14:textId="77777777" w:rsidR="00B92014" w:rsidRDefault="00B92014" w:rsidP="008B035F">
            <w:pPr>
              <w:spacing w:line="32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Blackboard Collaborate Tools and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8E767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3E76D161" w14:textId="77777777" w:rsidTr="00B92014">
        <w:trPr>
          <w:trHeight w:val="343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86F7B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19D9E2A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56D9CD5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7CA7F2F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52212F4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5E1F4AC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5610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24E933F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2" w:type="pct"/>
            <w:gridSpan w:val="5"/>
            <w:shd w:val="clear" w:color="auto" w:fill="F2F2F2"/>
            <w:vAlign w:val="bottom"/>
          </w:tcPr>
          <w:p w14:paraId="217BA1DD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– </w:t>
            </w:r>
            <w:r>
              <w:rPr>
                <w:b/>
                <w:i/>
                <w:sz w:val="28"/>
              </w:rPr>
              <w:t>mid-advanced level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EFD5CE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78E2A81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2A568851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Preferences – </w:t>
            </w:r>
            <w:r>
              <w:rPr>
                <w:b/>
                <w:i/>
                <w:sz w:val="28"/>
              </w:rPr>
              <w:t>mid-advanced level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4B853E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28BC8C93" w14:textId="77777777" w:rsidTr="00B92014">
        <w:trPr>
          <w:trHeight w:val="267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4B4CA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36C7A6E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245A299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31FB02A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05A2080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341BC1D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7931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7A02D89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2" w:type="pct"/>
            <w:gridSpan w:val="5"/>
            <w:shd w:val="clear" w:color="auto" w:fill="F2F2F2"/>
            <w:vAlign w:val="bottom"/>
          </w:tcPr>
          <w:p w14:paraId="5A3BB64D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Create formative/summative tests and quizzes –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3FCD90A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4C3300A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5BABEF89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Tips and guidelines for getting the most out of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E114CC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12A61B9A" w14:textId="77777777" w:rsidTr="00B92014">
        <w:trPr>
          <w:trHeight w:val="269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469A21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437D340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35412C2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2046F46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5D1B34B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77C3134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72B6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20D84F6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22" w:type="pct"/>
            <w:gridSpan w:val="5"/>
            <w:shd w:val="clear" w:color="auto" w:fill="F2F2F2"/>
            <w:vAlign w:val="bottom"/>
          </w:tcPr>
          <w:p w14:paraId="256B057A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including a wide range of question options.</w:t>
            </w: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5BDD1B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2E24373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3E6841D4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Blackboard Collaborate tools and preferences.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0B248F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7907F9FA" w14:textId="77777777" w:rsidTr="00B92014">
        <w:trPr>
          <w:trHeight w:val="260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7D9DB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3317525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20BF831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6E13EF6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0DD32BA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793EE0E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747C5" w14:textId="77777777" w:rsidR="00B92014" w:rsidRPr="00851D2A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55995DF5" w14:textId="77777777" w:rsidR="00B92014" w:rsidRPr="00851D2A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2" w:type="pct"/>
            <w:gridSpan w:val="5"/>
            <w:shd w:val="clear" w:color="auto" w:fill="F2F2F2"/>
            <w:vAlign w:val="bottom"/>
          </w:tcPr>
          <w:p w14:paraId="77B6508C" w14:textId="77777777" w:rsidR="00B92014" w:rsidRPr="00851D2A" w:rsidRDefault="00B92014" w:rsidP="008B035F">
            <w:pPr>
              <w:spacing w:line="261" w:lineRule="exact"/>
              <w:rPr>
                <w:b/>
                <w:color w:val="000000"/>
                <w:sz w:val="24"/>
                <w:szCs w:val="24"/>
              </w:rPr>
            </w:pPr>
            <w:hyperlink r:id="rId38" w:history="1">
              <w:r w:rsidRPr="006921C7">
                <w:rPr>
                  <w:rStyle w:val="Hyperlink"/>
                  <w:b/>
                  <w:sz w:val="24"/>
                  <w:szCs w:val="24"/>
                  <w:u w:val="none"/>
                </w:rPr>
                <w:t>Play Recording Link</w:t>
              </w:r>
            </w:hyperlink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83D152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4A62452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3704A36B" w14:textId="77777777" w:rsidR="00B92014" w:rsidRPr="00851D2A" w:rsidRDefault="00B92014" w:rsidP="008B035F">
            <w:pPr>
              <w:spacing w:line="261" w:lineRule="exact"/>
              <w:rPr>
                <w:b/>
                <w:color w:val="000000"/>
                <w:w w:val="99"/>
                <w:sz w:val="24"/>
                <w:szCs w:val="24"/>
                <w:highlight w:val="lightGray"/>
              </w:rPr>
            </w:pPr>
            <w:hyperlink r:id="rId39" w:history="1">
              <w:r w:rsidRPr="006921C7">
                <w:rPr>
                  <w:rStyle w:val="Hyperlink"/>
                  <w:b/>
                  <w:w w:val="99"/>
                  <w:sz w:val="24"/>
                  <w:szCs w:val="24"/>
                  <w:highlight w:val="lightGray"/>
                  <w:u w:val="none"/>
                </w:rPr>
                <w:t>Play</w:t>
              </w:r>
              <w:r w:rsidRPr="006921C7">
                <w:rPr>
                  <w:rStyle w:val="Hyperlink"/>
                  <w:b/>
                  <w:sz w:val="24"/>
                  <w:szCs w:val="24"/>
                  <w:u w:val="none"/>
                </w:rPr>
                <w:t xml:space="preserve"> Recording Link</w:t>
              </w:r>
            </w:hyperlink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7FE121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92014" w14:paraId="6EAA2A39" w14:textId="77777777" w:rsidTr="00B92014">
        <w:trPr>
          <w:trHeight w:val="20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0DE9ED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2AD3F78D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20CC9685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63B72BEE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051D2B79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4B19648C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3336A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4F483A34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pct"/>
            <w:shd w:val="clear" w:color="auto" w:fill="0563C1"/>
            <w:vAlign w:val="bottom"/>
          </w:tcPr>
          <w:p w14:paraId="20EDCEC9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6" w:type="pct"/>
            <w:shd w:val="clear" w:color="auto" w:fill="0563C1"/>
            <w:vAlign w:val="bottom"/>
          </w:tcPr>
          <w:p w14:paraId="5E22AC17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pct"/>
            <w:shd w:val="clear" w:color="auto" w:fill="0563C1"/>
            <w:vAlign w:val="bottom"/>
          </w:tcPr>
          <w:p w14:paraId="7330DB99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38" w:type="pct"/>
            <w:shd w:val="clear" w:color="auto" w:fill="F2F2F2"/>
            <w:vAlign w:val="bottom"/>
          </w:tcPr>
          <w:p w14:paraId="34657657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" w:type="pct"/>
            <w:shd w:val="clear" w:color="auto" w:fill="F2F2F2"/>
            <w:vAlign w:val="bottom"/>
          </w:tcPr>
          <w:p w14:paraId="3379C7E4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1F638F6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3DF42BFB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0563C1"/>
            <w:vAlign w:val="bottom"/>
          </w:tcPr>
          <w:p w14:paraId="5B480443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4" w:type="pct"/>
            <w:tcBorders>
              <w:bottom w:val="single" w:sz="4" w:space="0" w:color="auto"/>
            </w:tcBorders>
            <w:shd w:val="clear" w:color="auto" w:fill="0563C1"/>
            <w:vAlign w:val="bottom"/>
          </w:tcPr>
          <w:p w14:paraId="74D87480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shd w:val="clear" w:color="auto" w:fill="0563C1"/>
            <w:vAlign w:val="bottom"/>
          </w:tcPr>
          <w:p w14:paraId="2EFA3D80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6" w:type="pct"/>
            <w:shd w:val="clear" w:color="auto" w:fill="D9D9D9"/>
            <w:vAlign w:val="bottom"/>
          </w:tcPr>
          <w:p w14:paraId="511619A9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" w:type="pct"/>
            <w:shd w:val="clear" w:color="auto" w:fill="D9D9D9"/>
            <w:vAlign w:val="bottom"/>
          </w:tcPr>
          <w:p w14:paraId="57E35125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ACCFBC" w14:textId="77777777" w:rsidR="00B92014" w:rsidRDefault="00B92014" w:rsidP="008B035F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B92014" w14:paraId="1A6B3028" w14:textId="77777777" w:rsidTr="00B92014">
        <w:trPr>
          <w:trHeight w:val="281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22BF2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7D0AF02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27AD38C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3B6908E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47869BF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121A591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821E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5999088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2" w:type="pct"/>
            <w:gridSpan w:val="5"/>
            <w:shd w:val="clear" w:color="auto" w:fill="F2F2F2"/>
            <w:vAlign w:val="bottom"/>
          </w:tcPr>
          <w:p w14:paraId="5EEA42E5" w14:textId="77777777" w:rsidR="00B92014" w:rsidRDefault="00B92014" w:rsidP="008B035F">
            <w:pPr>
              <w:spacing w:line="0" w:lineRule="atLeast"/>
              <w:rPr>
                <w:sz w:val="22"/>
              </w:rPr>
            </w:pP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C15291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32D5AE9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4A97DE40" w14:textId="77777777" w:rsidR="00B92014" w:rsidRDefault="00B92014" w:rsidP="008B035F">
            <w:pPr>
              <w:spacing w:line="0" w:lineRule="atLeast"/>
              <w:rPr>
                <w:sz w:val="22"/>
              </w:rPr>
            </w:pP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F361FB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47C8703F" w14:textId="77777777" w:rsidTr="00B92014">
        <w:trPr>
          <w:trHeight w:val="276"/>
        </w:trPr>
        <w:tc>
          <w:tcPr>
            <w:tcW w:w="9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D233A5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2AE5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828E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647B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290AF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7AD3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D8D0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4078CC5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754319C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A41367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2D37C9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65EEB3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" w:type="pct"/>
            <w:tcBorders>
              <w:bottom w:val="single" w:sz="8" w:space="0" w:color="auto"/>
            </w:tcBorders>
            <w:shd w:val="clear" w:color="auto" w:fill="F2F2F2"/>
            <w:vAlign w:val="bottom"/>
          </w:tcPr>
          <w:p w14:paraId="227298B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21586D8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86DD85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11395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D210E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2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9E04F2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D4888B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2B1CB9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9" w:type="pct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9DD3F0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1FF7AA5B" w14:textId="77777777" w:rsidTr="00B92014">
        <w:trPr>
          <w:trHeight w:val="326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F87064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2A082F5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170C6E1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52E7B07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1D69656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6F62EAC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63C3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75D02AE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pct"/>
            <w:shd w:val="clear" w:color="auto" w:fill="F2F2F2"/>
            <w:vAlign w:val="bottom"/>
          </w:tcPr>
          <w:p w14:paraId="4E0A802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" w:type="pct"/>
            <w:shd w:val="clear" w:color="auto" w:fill="F2F2F2"/>
            <w:vAlign w:val="bottom"/>
          </w:tcPr>
          <w:p w14:paraId="03E29CC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pct"/>
            <w:shd w:val="clear" w:color="auto" w:fill="F2F2F2"/>
            <w:vAlign w:val="bottom"/>
          </w:tcPr>
          <w:p w14:paraId="27A44A0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" w:type="pct"/>
            <w:shd w:val="clear" w:color="auto" w:fill="F2F2F2"/>
            <w:vAlign w:val="bottom"/>
          </w:tcPr>
          <w:p w14:paraId="64B8543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" w:type="pct"/>
            <w:shd w:val="clear" w:color="auto" w:fill="F2F2F2"/>
            <w:vAlign w:val="bottom"/>
          </w:tcPr>
          <w:p w14:paraId="0E84B1B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3A3194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730E1B3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7F3756C2" w14:textId="77777777" w:rsidR="00B92014" w:rsidRDefault="00B92014" w:rsidP="008B035F">
            <w:pPr>
              <w:spacing w:line="32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Give Blackboard Collaborate some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90856D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4715B816" w14:textId="77777777" w:rsidTr="00B92014">
        <w:trPr>
          <w:trHeight w:val="341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4F266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2680D98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38257B4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10F793A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04E882B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66EAF1B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8719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1C39B15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pct"/>
            <w:shd w:val="clear" w:color="auto" w:fill="F2F2F2"/>
            <w:vAlign w:val="bottom"/>
          </w:tcPr>
          <w:p w14:paraId="6C549B5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6" w:type="pct"/>
            <w:shd w:val="clear" w:color="auto" w:fill="F2F2F2"/>
            <w:vAlign w:val="bottom"/>
          </w:tcPr>
          <w:p w14:paraId="04D8187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pct"/>
            <w:shd w:val="clear" w:color="auto" w:fill="F2F2F2"/>
            <w:vAlign w:val="bottom"/>
          </w:tcPr>
          <w:p w14:paraId="712E9DF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" w:type="pct"/>
            <w:shd w:val="clear" w:color="auto" w:fill="F2F2F2"/>
            <w:vAlign w:val="bottom"/>
          </w:tcPr>
          <w:p w14:paraId="246ECA5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" w:type="pct"/>
            <w:shd w:val="clear" w:color="auto" w:fill="F2F2F2"/>
            <w:vAlign w:val="bottom"/>
          </w:tcPr>
          <w:p w14:paraId="4954919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4C632E7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13FA83C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0C9EC031" w14:textId="77777777" w:rsidR="00B92014" w:rsidRDefault="00B92014" w:rsidP="008B035F">
            <w:pPr>
              <w:spacing w:line="0" w:lineRule="atLeast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 xml:space="preserve">IMPACT – </w:t>
            </w:r>
            <w:r>
              <w:rPr>
                <w:b/>
                <w:i/>
                <w:sz w:val="28"/>
              </w:rPr>
              <w:t>mid-advanced level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13FC92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92014" w14:paraId="51C2E5DA" w14:textId="77777777" w:rsidTr="00B92014">
        <w:trPr>
          <w:trHeight w:val="270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743FDA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7667E64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0AFB465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64C5F86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19D86DB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1EF6434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FB1F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05DA386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pct"/>
            <w:shd w:val="clear" w:color="auto" w:fill="F2F2F2"/>
            <w:vAlign w:val="bottom"/>
          </w:tcPr>
          <w:p w14:paraId="1FB296B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" w:type="pct"/>
            <w:shd w:val="clear" w:color="auto" w:fill="F2F2F2"/>
            <w:vAlign w:val="bottom"/>
          </w:tcPr>
          <w:p w14:paraId="214BE4E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pct"/>
            <w:shd w:val="clear" w:color="auto" w:fill="F2F2F2"/>
            <w:vAlign w:val="bottom"/>
          </w:tcPr>
          <w:p w14:paraId="7798911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" w:type="pct"/>
            <w:shd w:val="clear" w:color="auto" w:fill="F2F2F2"/>
            <w:vAlign w:val="bottom"/>
          </w:tcPr>
          <w:p w14:paraId="3303C54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" w:type="pct"/>
            <w:shd w:val="clear" w:color="auto" w:fill="F2F2F2"/>
            <w:vAlign w:val="bottom"/>
          </w:tcPr>
          <w:p w14:paraId="32B4E4A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0B3BD2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6A6CFBC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7204D7DD" w14:textId="77777777" w:rsidR="00B92014" w:rsidRDefault="00B92014" w:rsidP="008B035F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t>Inspire/connect students and provide feedback using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EDA24C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2B0604C8" w14:textId="77777777" w:rsidTr="00B92014">
        <w:trPr>
          <w:trHeight w:val="266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F8AF1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2B60F4F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41A2A71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17F1AEE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2DD04DB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2B42C90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750C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4B52114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pct"/>
            <w:shd w:val="clear" w:color="auto" w:fill="F2F2F2"/>
            <w:vAlign w:val="bottom"/>
          </w:tcPr>
          <w:p w14:paraId="266E5CE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" w:type="pct"/>
            <w:shd w:val="clear" w:color="auto" w:fill="F2F2F2"/>
            <w:vAlign w:val="bottom"/>
          </w:tcPr>
          <w:p w14:paraId="72EE46D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pct"/>
            <w:shd w:val="clear" w:color="auto" w:fill="F2F2F2"/>
            <w:vAlign w:val="bottom"/>
          </w:tcPr>
          <w:p w14:paraId="3A2129F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" w:type="pct"/>
            <w:shd w:val="clear" w:color="auto" w:fill="F2F2F2"/>
            <w:vAlign w:val="bottom"/>
          </w:tcPr>
          <w:p w14:paraId="2553732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" w:type="pct"/>
            <w:shd w:val="clear" w:color="auto" w:fill="F2F2F2"/>
            <w:vAlign w:val="bottom"/>
          </w:tcPr>
          <w:p w14:paraId="0D7535CD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49DA76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0F2C018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264322C2" w14:textId="77777777" w:rsidR="00B92014" w:rsidRDefault="00B92014" w:rsidP="008B035F">
            <w:pPr>
              <w:spacing w:line="267" w:lineRule="exact"/>
              <w:rPr>
                <w:sz w:val="22"/>
              </w:rPr>
            </w:pPr>
            <w:r>
              <w:rPr>
                <w:sz w:val="22"/>
              </w:rPr>
              <w:t>breakout rooms.</w:t>
            </w:r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899455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B92014" w14:paraId="48FB2133" w14:textId="77777777" w:rsidTr="00B92014">
        <w:trPr>
          <w:trHeight w:val="260"/>
        </w:trPr>
        <w:tc>
          <w:tcPr>
            <w:tcW w:w="97" w:type="pc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F22EF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3" w:type="pct"/>
            <w:shd w:val="clear" w:color="auto" w:fill="auto"/>
            <w:vAlign w:val="bottom"/>
          </w:tcPr>
          <w:p w14:paraId="0600B06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" w:type="pct"/>
            <w:shd w:val="clear" w:color="auto" w:fill="auto"/>
            <w:vAlign w:val="bottom"/>
          </w:tcPr>
          <w:p w14:paraId="637CC7E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5" w:type="pct"/>
            <w:shd w:val="clear" w:color="auto" w:fill="auto"/>
            <w:vAlign w:val="bottom"/>
          </w:tcPr>
          <w:p w14:paraId="450E746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7" w:type="pct"/>
            <w:shd w:val="clear" w:color="auto" w:fill="auto"/>
            <w:vAlign w:val="bottom"/>
          </w:tcPr>
          <w:p w14:paraId="5694CB84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" w:type="pct"/>
            <w:shd w:val="clear" w:color="auto" w:fill="auto"/>
            <w:vAlign w:val="bottom"/>
          </w:tcPr>
          <w:p w14:paraId="25506BF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7" w:type="pc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A6A2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pct"/>
            <w:shd w:val="clear" w:color="auto" w:fill="F2F2F2"/>
            <w:vAlign w:val="bottom"/>
          </w:tcPr>
          <w:p w14:paraId="56D70CF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pct"/>
            <w:shd w:val="clear" w:color="auto" w:fill="F2F2F2"/>
            <w:vAlign w:val="bottom"/>
          </w:tcPr>
          <w:p w14:paraId="131965C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6" w:type="pct"/>
            <w:shd w:val="clear" w:color="auto" w:fill="F2F2F2"/>
            <w:vAlign w:val="bottom"/>
          </w:tcPr>
          <w:p w14:paraId="50625B6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0" w:type="pct"/>
            <w:shd w:val="clear" w:color="auto" w:fill="F2F2F2"/>
            <w:vAlign w:val="bottom"/>
          </w:tcPr>
          <w:p w14:paraId="685995F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" w:type="pct"/>
            <w:shd w:val="clear" w:color="auto" w:fill="F2F2F2"/>
            <w:vAlign w:val="bottom"/>
          </w:tcPr>
          <w:p w14:paraId="4FDC431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" w:type="pct"/>
            <w:shd w:val="clear" w:color="auto" w:fill="F2F2F2"/>
            <w:vAlign w:val="bottom"/>
          </w:tcPr>
          <w:p w14:paraId="5006689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" w:type="pct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0E7ABF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pct"/>
            <w:shd w:val="clear" w:color="auto" w:fill="D9D9D9"/>
            <w:vAlign w:val="bottom"/>
          </w:tcPr>
          <w:p w14:paraId="72BD22A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14" w:type="pct"/>
            <w:gridSpan w:val="5"/>
            <w:shd w:val="clear" w:color="auto" w:fill="D9D9D9"/>
            <w:vAlign w:val="bottom"/>
          </w:tcPr>
          <w:p w14:paraId="5CE67D03" w14:textId="77777777" w:rsidR="00B92014" w:rsidRPr="00851D2A" w:rsidRDefault="00B92014" w:rsidP="008B035F">
            <w:pPr>
              <w:spacing w:line="261" w:lineRule="exact"/>
              <w:rPr>
                <w:b/>
                <w:color w:val="000000"/>
                <w:w w:val="99"/>
                <w:sz w:val="22"/>
                <w:highlight w:val="lightGray"/>
              </w:rPr>
            </w:pPr>
            <w:hyperlink r:id="rId40" w:history="1">
              <w:r w:rsidRPr="00851D2A">
                <w:rPr>
                  <w:b/>
                  <w:color w:val="0563C1"/>
                  <w:w w:val="99"/>
                  <w:sz w:val="24"/>
                  <w:highlight w:val="lightGray"/>
                </w:rPr>
                <w:t xml:space="preserve">Play recording link </w:t>
              </w:r>
            </w:hyperlink>
          </w:p>
        </w:tc>
        <w:tc>
          <w:tcPr>
            <w:tcW w:w="209" w:type="pct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156C61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92014" w14:paraId="3FE09C4A" w14:textId="77777777" w:rsidTr="00B92014">
        <w:trPr>
          <w:trHeight w:val="273"/>
        </w:trPr>
        <w:tc>
          <w:tcPr>
            <w:tcW w:w="9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35731F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8E650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1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C74FB5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99E22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7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44DD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6B7351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3E370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24A900A7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pct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028ACCA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6" w:type="pct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21D9EF2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20" w:type="pct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40B92FE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38" w:type="pct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1B703F69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" w:type="pct"/>
            <w:tcBorders>
              <w:top w:val="single" w:sz="8" w:space="0" w:color="F2F2F2"/>
              <w:bottom w:val="single" w:sz="8" w:space="0" w:color="auto"/>
            </w:tcBorders>
            <w:shd w:val="clear" w:color="auto" w:fill="F2F2F2"/>
            <w:vAlign w:val="bottom"/>
          </w:tcPr>
          <w:p w14:paraId="3C3D6E58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" w:type="pct"/>
            <w:tcBorders>
              <w:top w:val="single" w:sz="8" w:space="0" w:color="F2F2F2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1BBEFF9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pct"/>
            <w:tcBorders>
              <w:top w:val="single" w:sz="8" w:space="0" w:color="D9D9D9"/>
              <w:bottom w:val="single" w:sz="8" w:space="0" w:color="auto"/>
            </w:tcBorders>
            <w:shd w:val="clear" w:color="auto" w:fill="D9D9D9"/>
            <w:vAlign w:val="bottom"/>
          </w:tcPr>
          <w:p w14:paraId="095FDA43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D44FBBB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4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A7A020A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2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5ACE996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8A02EC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9EF2F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9" w:type="pct"/>
            <w:tcBorders>
              <w:top w:val="single" w:sz="8" w:space="0" w:color="D9D9D9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DD039E" w14:textId="77777777" w:rsidR="00B92014" w:rsidRDefault="00B92014" w:rsidP="008B035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14:paraId="26D89F32" w14:textId="77777777" w:rsidR="00B92014" w:rsidRDefault="00B92014" w:rsidP="00B92014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8480" behindDoc="1" locked="0" layoutInCell="1" allowOverlap="1" wp14:anchorId="3A406063" wp14:editId="52BE9892">
            <wp:simplePos x="0" y="0"/>
            <wp:positionH relativeFrom="column">
              <wp:posOffset>80010</wp:posOffset>
            </wp:positionH>
            <wp:positionV relativeFrom="paragraph">
              <wp:posOffset>-5276215</wp:posOffset>
            </wp:positionV>
            <wp:extent cx="359410" cy="359410"/>
            <wp:effectExtent l="0" t="0" r="0" b="0"/>
            <wp:wrapNone/>
            <wp:docPr id="72" name="Pictur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69504" behindDoc="1" locked="0" layoutInCell="1" allowOverlap="1" wp14:anchorId="74EFF460" wp14:editId="347EF0D3">
            <wp:simplePos x="0" y="0"/>
            <wp:positionH relativeFrom="column">
              <wp:posOffset>6650990</wp:posOffset>
            </wp:positionH>
            <wp:positionV relativeFrom="paragraph">
              <wp:posOffset>-5295265</wp:posOffset>
            </wp:positionV>
            <wp:extent cx="290830" cy="276225"/>
            <wp:effectExtent l="0" t="0" r="0" b="0"/>
            <wp:wrapNone/>
            <wp:docPr id="71" name="Pictur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3"/>
        </w:rPr>
        <w:drawing>
          <wp:anchor distT="0" distB="0" distL="114300" distR="114300" simplePos="0" relativeHeight="251670528" behindDoc="1" locked="0" layoutInCell="1" allowOverlap="1" wp14:anchorId="04E9A280" wp14:editId="120BC5CB">
            <wp:simplePos x="0" y="0"/>
            <wp:positionH relativeFrom="column">
              <wp:posOffset>3310890</wp:posOffset>
            </wp:positionH>
            <wp:positionV relativeFrom="paragraph">
              <wp:posOffset>-5270500</wp:posOffset>
            </wp:positionV>
            <wp:extent cx="403225" cy="327025"/>
            <wp:effectExtent l="0" t="0" r="0" b="0"/>
            <wp:wrapNone/>
            <wp:docPr id="70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0129C" w14:textId="77777777" w:rsidR="00B92014" w:rsidRDefault="00B92014" w:rsidP="00B92014">
      <w:pPr>
        <w:spacing w:line="266" w:lineRule="exact"/>
        <w:rPr>
          <w:rFonts w:ascii="Times New Roman" w:eastAsia="Times New Roman" w:hAnsi="Times New Roman"/>
        </w:rPr>
      </w:pPr>
    </w:p>
    <w:p w14:paraId="5F42E166" w14:textId="03B6D586" w:rsidR="003A2DEC" w:rsidRDefault="00B92014" w:rsidP="00B92014">
      <w:r>
        <w:rPr>
          <w:b/>
          <w:sz w:val="23"/>
        </w:rPr>
        <w:t xml:space="preserve">NB: </w:t>
      </w:r>
      <w:r>
        <w:rPr>
          <w:sz w:val="23"/>
        </w:rPr>
        <w:t>You can also access PD through the</w:t>
      </w:r>
      <w:r>
        <w:rPr>
          <w:b/>
          <w:sz w:val="23"/>
        </w:rPr>
        <w:t xml:space="preserve"> </w:t>
      </w:r>
      <w:hyperlink r:id="rId44" w:history="1">
        <w:r>
          <w:rPr>
            <w:color w:val="0563C1"/>
            <w:sz w:val="23"/>
            <w:u w:val="single"/>
          </w:rPr>
          <w:t>iSee website</w:t>
        </w:r>
        <w:r>
          <w:rPr>
            <w:b/>
            <w:sz w:val="23"/>
            <w:u w:val="single"/>
          </w:rPr>
          <w:t xml:space="preserve"> </w:t>
        </w:r>
      </w:hyperlink>
      <w:r>
        <w:rPr>
          <w:sz w:val="23"/>
        </w:rPr>
        <w:t>and</w:t>
      </w:r>
      <w:r>
        <w:rPr>
          <w:b/>
          <w:sz w:val="23"/>
        </w:rPr>
        <w:t xml:space="preserve"> </w:t>
      </w:r>
      <w:r>
        <w:rPr>
          <w:color w:val="0563C1"/>
          <w:sz w:val="23"/>
          <w:u w:val="single"/>
        </w:rPr>
        <w:t>Griffith University rapid response.</w:t>
      </w:r>
    </w:p>
    <w:sectPr w:rsidR="003A2DEC" w:rsidSect="00B92014">
      <w:type w:val="continuous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2EB0A" w14:textId="77777777" w:rsidR="00430975" w:rsidRDefault="00430975" w:rsidP="00B92014">
      <w:r>
        <w:separator/>
      </w:r>
    </w:p>
  </w:endnote>
  <w:endnote w:type="continuationSeparator" w:id="0">
    <w:p w14:paraId="0517CAC9" w14:textId="77777777" w:rsidR="00430975" w:rsidRDefault="00430975" w:rsidP="00B9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89B35" w14:textId="77777777" w:rsidR="00B92014" w:rsidRDefault="00B92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A4940" w14:textId="7E8C2BE7" w:rsidR="00B92014" w:rsidRDefault="00B92014">
    <w:pPr>
      <w:pStyle w:val="Footer"/>
    </w:pPr>
    <w:r>
      <w:t>These resources have been shared with USQ to support Pre service teachers during COVID-19 Professional Experience Placements.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76B61" w14:textId="77777777" w:rsidR="00B92014" w:rsidRDefault="00B92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CF7C3" w14:textId="77777777" w:rsidR="00430975" w:rsidRDefault="00430975" w:rsidP="00B92014">
      <w:r>
        <w:separator/>
      </w:r>
    </w:p>
  </w:footnote>
  <w:footnote w:type="continuationSeparator" w:id="0">
    <w:p w14:paraId="129B464C" w14:textId="77777777" w:rsidR="00430975" w:rsidRDefault="00430975" w:rsidP="00B9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CF0F" w14:textId="77777777" w:rsidR="00B92014" w:rsidRDefault="00B92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CDFA8" w14:textId="77777777" w:rsidR="00B92014" w:rsidRDefault="00B92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DC15" w14:textId="77777777" w:rsidR="00B92014" w:rsidRDefault="00B92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UPHFsgnx7xkWNDeKjLx6NpGcllBHyqzfQw6D39XHP978y1458JJ3Lvidak2EWbfhbjBiLh9Ublrb4APkNtOlBw==" w:salt="EJxrvcZ6lmntpO/b3FELW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14"/>
    <w:rsid w:val="00000E8E"/>
    <w:rsid w:val="000711AE"/>
    <w:rsid w:val="000A0C25"/>
    <w:rsid w:val="000A2AA7"/>
    <w:rsid w:val="000B1F07"/>
    <w:rsid w:val="00106254"/>
    <w:rsid w:val="00123FCB"/>
    <w:rsid w:val="00145DD3"/>
    <w:rsid w:val="00170F19"/>
    <w:rsid w:val="001D1E7F"/>
    <w:rsid w:val="001D2534"/>
    <w:rsid w:val="001E3323"/>
    <w:rsid w:val="00210DB3"/>
    <w:rsid w:val="002476BD"/>
    <w:rsid w:val="002964C8"/>
    <w:rsid w:val="002E0ACB"/>
    <w:rsid w:val="002E71D8"/>
    <w:rsid w:val="0034039E"/>
    <w:rsid w:val="0034433C"/>
    <w:rsid w:val="00372ADB"/>
    <w:rsid w:val="003A0E2C"/>
    <w:rsid w:val="00430975"/>
    <w:rsid w:val="00476299"/>
    <w:rsid w:val="00480CF1"/>
    <w:rsid w:val="004B4DCD"/>
    <w:rsid w:val="00504AFA"/>
    <w:rsid w:val="00527D0B"/>
    <w:rsid w:val="00572F67"/>
    <w:rsid w:val="005B3C86"/>
    <w:rsid w:val="005D0E4E"/>
    <w:rsid w:val="005F47A2"/>
    <w:rsid w:val="006416E3"/>
    <w:rsid w:val="006B1ED4"/>
    <w:rsid w:val="006D1F53"/>
    <w:rsid w:val="00714517"/>
    <w:rsid w:val="007528EA"/>
    <w:rsid w:val="00766D10"/>
    <w:rsid w:val="007942CD"/>
    <w:rsid w:val="00797BAB"/>
    <w:rsid w:val="007A05E7"/>
    <w:rsid w:val="007D4CCC"/>
    <w:rsid w:val="007E31DC"/>
    <w:rsid w:val="00855C62"/>
    <w:rsid w:val="00892622"/>
    <w:rsid w:val="00896429"/>
    <w:rsid w:val="008A069C"/>
    <w:rsid w:val="008E69F1"/>
    <w:rsid w:val="00950F36"/>
    <w:rsid w:val="00965F99"/>
    <w:rsid w:val="00981492"/>
    <w:rsid w:val="009B4FD5"/>
    <w:rsid w:val="00A46839"/>
    <w:rsid w:val="00A72970"/>
    <w:rsid w:val="00AC2B0A"/>
    <w:rsid w:val="00AF49A4"/>
    <w:rsid w:val="00B11EA3"/>
    <w:rsid w:val="00B21D2F"/>
    <w:rsid w:val="00B42666"/>
    <w:rsid w:val="00B92014"/>
    <w:rsid w:val="00B92324"/>
    <w:rsid w:val="00BA1563"/>
    <w:rsid w:val="00BA7724"/>
    <w:rsid w:val="00BB59CA"/>
    <w:rsid w:val="00BE4757"/>
    <w:rsid w:val="00C153DA"/>
    <w:rsid w:val="00CD5F6E"/>
    <w:rsid w:val="00D72358"/>
    <w:rsid w:val="00DB4011"/>
    <w:rsid w:val="00DB4CE0"/>
    <w:rsid w:val="00DE4E39"/>
    <w:rsid w:val="00E27EC9"/>
    <w:rsid w:val="00E4072C"/>
    <w:rsid w:val="00E54D51"/>
    <w:rsid w:val="00EC7BE6"/>
    <w:rsid w:val="00EF1D1E"/>
    <w:rsid w:val="00EF54B7"/>
    <w:rsid w:val="00EF5AF3"/>
    <w:rsid w:val="00F06A42"/>
    <w:rsid w:val="00F41F38"/>
    <w:rsid w:val="00F42923"/>
    <w:rsid w:val="00F81DC6"/>
    <w:rsid w:val="00F97761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B70C"/>
  <w14:defaultImageDpi w14:val="32767"/>
  <w15:chartTrackingRefBased/>
  <w15:docId w15:val="{241A709D-F2B7-DD4B-8ABA-19A57599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2014"/>
    <w:rPr>
      <w:rFonts w:ascii="Calibri" w:eastAsia="Calibri" w:hAnsi="Calibri" w:cs="Arial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014"/>
    <w:rPr>
      <w:rFonts w:ascii="Calibri" w:eastAsia="Calibri" w:hAnsi="Calibri" w:cs="Arial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9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14"/>
    <w:rPr>
      <w:rFonts w:ascii="Calibri" w:eastAsia="Calibri" w:hAnsi="Calibri" w:cs="Arial"/>
      <w:sz w:val="20"/>
      <w:szCs w:val="20"/>
      <w:lang w:val="en-AU"/>
    </w:rPr>
  </w:style>
  <w:style w:type="character" w:styleId="Hyperlink">
    <w:name w:val="Hyperlink"/>
    <w:uiPriority w:val="99"/>
    <w:unhideWhenUsed/>
    <w:rsid w:val="00B920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hyperlink" Target="https://elearn.eq.edu.au/webapps/bb-collaborate-BB5d01db2b0fbcf/recording/launchGuest?uid=12e09edc-7420-41ef-92f0-e5d8edf88859&amp;course_id=_128413_1" TargetMode="External"/><Relationship Id="rId39" Type="http://schemas.openxmlformats.org/officeDocument/2006/relationships/hyperlink" Target="https://elearn.eq.edu.au/webapps/bb-collaborate-BB5d01db2b0fbcf/recording/launchGuest?uid=96003b44-c654-48c5-942b-bf061ffb0956&amp;course_id=_128413_1" TargetMode="External"/><Relationship Id="rId21" Type="http://schemas.openxmlformats.org/officeDocument/2006/relationships/hyperlink" Target="https://staff.learningplace.eq.edu.au/OneChannel/Pages/Program.aspx?cid=2&amp;eid=26382" TargetMode="External"/><Relationship Id="rId34" Type="http://schemas.openxmlformats.org/officeDocument/2006/relationships/hyperlink" Target="https://elearn.eq.edu.au/webapps/bb-collaborate-BB5d01db2b0fbcf/recording/launchGuest?uid=aa848f8e-b9ae-4481-8cff-1db630e1fea3&amp;course_id=_128413_1" TargetMode="External"/><Relationship Id="rId42" Type="http://schemas.openxmlformats.org/officeDocument/2006/relationships/image" Target="media/image7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s://elearn.eq.edu.au/webapps/bb-collaborate-BB5d01db2b0fbcf/recording/launchGuest?uid=8f14cd78-2edf-438a-92e4-bf368120d7e1&amp;course_id=_128413_1" TargetMode="External"/><Relationship Id="rId29" Type="http://schemas.openxmlformats.org/officeDocument/2006/relationships/hyperlink" Target="https://staff.learningplace.eq.edu.au/OneChannel/Pages/Program.aspx?cid=2&amp;eid=26392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24" Type="http://schemas.openxmlformats.org/officeDocument/2006/relationships/hyperlink" Target="https://elearn.eq.edu.au/webapps/bb-collaborate-BB5d01db2b0fbcf/recording/launchGuest?uid=bb806ebf-32f1-4a71-ab52-f33e802ce693&amp;course_id=_128413_1" TargetMode="External"/><Relationship Id="rId32" Type="http://schemas.openxmlformats.org/officeDocument/2006/relationships/hyperlink" Target="https://elearn.eq.edu.au/webapps/bb-collaborate-BB5d01db2b0fbcf/recording/launchGuest?uid=56ce8a66-9938-484c-9d12-23fa746c2e29&amp;course_id=_128413_1" TargetMode="External"/><Relationship Id="rId37" Type="http://schemas.openxmlformats.org/officeDocument/2006/relationships/hyperlink" Target="https://elearn.eq.edu.au/webapps/bb-collaborate-BB5d01db2b0fbcf/recording/launchGuest?uid=6ea16e4f-07ce-4f16-84d2-07da65bf27e3&amp;course_id=_128413_1" TargetMode="External"/><Relationship Id="rId40" Type="http://schemas.openxmlformats.org/officeDocument/2006/relationships/hyperlink" Target="https://elearn.eq.edu.au/webapps/bb-collaborate-BB5d01db2b0fbcf/recording/launchGuest?uid=35c48714-bdd6-4d58-95e9-5b6204e2349f&amp;course_id=_128413_1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yperlink" Target="https://elearn.eq.edu.au/webapps/bb-collaborate-BB5d01db2b0fbcf/recording/launchGuest?uid=2c4d4d2d-96a4-4a48-bdab-9ca4244b6475&amp;course_id=_128413_1" TargetMode="External"/><Relationship Id="rId28" Type="http://schemas.openxmlformats.org/officeDocument/2006/relationships/hyperlink" Target="https://elearn.eq.edu.au/webapps/bb-collaborate-BB5d01db2b0fbcf/recording/launchGuest?uid=0e08f50c-ac72-4ac4-a47c-a861d4a2121b&amp;course_id=_128413_1" TargetMode="External"/><Relationship Id="rId36" Type="http://schemas.openxmlformats.org/officeDocument/2006/relationships/hyperlink" Target="https://elearn.eq.edu.au/webapps/bb-collaborate-BB5d01db2b0fbcf/recording/launchGuest?uid=be81c959-5ded-473d-afd8-a5866397fcb2&amp;course_id=_128413_1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elearn.eq.edu.au/webapps/bb-collaborate-BB5d01db2b0fbcf/recording/launchGuest?uid=a5e1f42d-928a-4858-a4b9-769a2626f586&amp;course_id=_128413_1" TargetMode="External"/><Relationship Id="rId31" Type="http://schemas.openxmlformats.org/officeDocument/2006/relationships/hyperlink" Target="https://elearn.eq.edu.au/webapps/bb-collaborate-BB5d01db2b0fbcf/recording/launchGuest?uid=96251bdc-dbe6-43e3-9f93-e524593cd8a6&amp;course_id=_128413_1" TargetMode="External"/><Relationship Id="rId44" Type="http://schemas.openxmlformats.org/officeDocument/2006/relationships/hyperlink" Target="https://learningplace.eq.edu.au/cx/resources/file/b09496e5-5b0c-45a4-97c5-f54de5dab12a/1/index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hyperlink" Target="https://impact.edu.au/" TargetMode="External"/><Relationship Id="rId27" Type="http://schemas.openxmlformats.org/officeDocument/2006/relationships/hyperlink" Target="https://elearn.eq.edu.au/webapps/bb-collaborate-BB5d01db2b0fbcf/recording/launchGuest?uid=17d8643f-a1aa-4510-8837-bea444c65548&amp;course_id=_128413_1" TargetMode="External"/><Relationship Id="rId30" Type="http://schemas.openxmlformats.org/officeDocument/2006/relationships/hyperlink" Target="https://elearn.eq.edu.au/webapps/bb-collaborate-BB5d01db2b0fbcf/recording/launchGuest?uid=fa4dfbf7-fe1b-4496-9149-5424cc3a87f5&amp;course_id=_128413_1" TargetMode="External"/><Relationship Id="rId35" Type="http://schemas.openxmlformats.org/officeDocument/2006/relationships/hyperlink" Target="https://staff.learningplace.eq.edu.au/lp/pages/default.aspx?pid=2292580" TargetMode="External"/><Relationship Id="rId43" Type="http://schemas.openxmlformats.org/officeDocument/2006/relationships/image" Target="media/image8.jpeg"/><Relationship Id="rId8" Type="http://schemas.openxmlformats.org/officeDocument/2006/relationships/hyperlink" Target="https://impact.edu.au/" TargetMode="External"/><Relationship Id="rId3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elearn.eq.edu.au/webapps/bb-collaborate-BB5d01db2b0fbcf/recording/launchGuest?uid=c34ade1c-f3c2-4e13-8552-921fe107cd51&amp;course_id=_128413_1" TargetMode="External"/><Relationship Id="rId25" Type="http://schemas.openxmlformats.org/officeDocument/2006/relationships/hyperlink" Target="https://elearn.eq.edu.au/webapps/bb-collaborate-BB5d01db2b0fbcf/recording/launchGuest?uid=aab7a442-a53a-47c0-870d-ce55d1c244bc&amp;course_id=_128413_1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elearn.eq.edu.au/webapps/bb-collaborate-BB5d01db2b0fbcf/recording/launchGuest?uid=99cce44b-dfca-4ed4-a037-f5747270dccc&amp;course_id=_128413_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elearn.eq.edu.au/webapps/bb-collaborate-BB5d01db2b0fbcf/recording/launchGuest?uid=e816d909-02f7-434d-84f2-8dfd73c4790c&amp;course_id=_128413_1" TargetMode="External"/><Relationship Id="rId4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1432</Words>
  <Characters>8166</Characters>
  <Application>Microsoft Office Word</Application>
  <DocSecurity>8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Leach</dc:creator>
  <cp:keywords/>
  <dc:description/>
  <cp:lastModifiedBy>Tania Leach</cp:lastModifiedBy>
  <cp:revision>1</cp:revision>
  <dcterms:created xsi:type="dcterms:W3CDTF">2020-04-16T13:10:00Z</dcterms:created>
  <dcterms:modified xsi:type="dcterms:W3CDTF">2020-04-16T13:15:00Z</dcterms:modified>
</cp:coreProperties>
</file>