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CB8A" w14:textId="77777777" w:rsidR="00807903" w:rsidRDefault="00807903" w:rsidP="000F5896">
      <w:pPr>
        <w:pStyle w:val="HeaderDetails"/>
        <w:framePr w:w="7261" w:h="1969" w:wrap="around" w:x="2716" w:y="676"/>
        <w:jc w:val="center"/>
        <w:rPr>
          <w:sz w:val="40"/>
          <w:szCs w:val="40"/>
        </w:rPr>
      </w:pPr>
    </w:p>
    <w:p w14:paraId="1AAE8F0A" w14:textId="77777777" w:rsidR="00807903" w:rsidRDefault="00807903" w:rsidP="000F5896">
      <w:pPr>
        <w:pStyle w:val="HeaderDetails"/>
        <w:framePr w:w="7261" w:h="1969" w:wrap="around" w:x="2716" w:y="676"/>
        <w:jc w:val="center"/>
        <w:rPr>
          <w:sz w:val="40"/>
          <w:szCs w:val="40"/>
        </w:rPr>
      </w:pPr>
    </w:p>
    <w:p w14:paraId="6CD9E49F" w14:textId="3F863510" w:rsidR="006C6DF1" w:rsidRPr="00807903" w:rsidRDefault="00807903" w:rsidP="000F5896">
      <w:pPr>
        <w:pStyle w:val="HeaderDetails"/>
        <w:framePr w:w="7261" w:h="1969" w:wrap="around" w:x="2716" w:y="676"/>
        <w:jc w:val="center"/>
        <w:rPr>
          <w:sz w:val="40"/>
          <w:szCs w:val="40"/>
        </w:rPr>
      </w:pPr>
      <w:r w:rsidRPr="00807903">
        <w:rPr>
          <w:sz w:val="40"/>
          <w:szCs w:val="40"/>
        </w:rPr>
        <w:t>Nomination for Chair, Academic Board</w:t>
      </w:r>
    </w:p>
    <w:p w14:paraId="7E2492FB" w14:textId="77777777" w:rsidR="00235C48" w:rsidRDefault="00235C48" w:rsidP="000F5896">
      <w:pPr>
        <w:pStyle w:val="HeaderDetails"/>
        <w:framePr w:w="7261" w:h="1969" w:wrap="around" w:x="2716" w:y="676"/>
      </w:pPr>
    </w:p>
    <w:p w14:paraId="5C27A4B0" w14:textId="77777777" w:rsidR="00235C48" w:rsidRDefault="00235C48" w:rsidP="000F5896">
      <w:pPr>
        <w:pStyle w:val="HeaderDetails"/>
        <w:framePr w:w="7261" w:h="1969" w:wrap="around" w:x="2716" w:y="676"/>
      </w:pPr>
    </w:p>
    <w:p w14:paraId="3B28A18F" w14:textId="77777777" w:rsidR="000F5896" w:rsidRDefault="000F5896" w:rsidP="00807903">
      <w:pPr>
        <w:rPr>
          <w:rFonts w:ascii="Calibri" w:hAnsi="Calibri" w:cs="Calibri"/>
          <w:sz w:val="24"/>
          <w:szCs w:val="24"/>
          <w:lang w:eastAsia="en-AU"/>
        </w:rPr>
      </w:pPr>
    </w:p>
    <w:p w14:paraId="7EFD48FE" w14:textId="439FFCD0" w:rsidR="00D706EC" w:rsidRPr="00F61578" w:rsidRDefault="00807903" w:rsidP="00807903">
      <w:pPr>
        <w:rPr>
          <w:rFonts w:ascii="Calibri" w:hAnsi="Calibri" w:cs="Calibri"/>
          <w:sz w:val="24"/>
          <w:szCs w:val="24"/>
          <w:lang w:eastAsia="en-AU"/>
        </w:rPr>
      </w:pPr>
      <w:r w:rsidRPr="00F61578">
        <w:rPr>
          <w:rFonts w:ascii="Calibri" w:hAnsi="Calibri" w:cs="Calibri"/>
          <w:sz w:val="24"/>
          <w:szCs w:val="24"/>
          <w:lang w:eastAsia="en-AU"/>
        </w:rPr>
        <w:t xml:space="preserve">Each nominee must complete and submit </w:t>
      </w:r>
      <w:r w:rsidR="00F61578" w:rsidRPr="00F61578">
        <w:rPr>
          <w:rFonts w:ascii="Calibri" w:hAnsi="Calibri" w:cs="Calibri"/>
          <w:sz w:val="24"/>
          <w:szCs w:val="24"/>
          <w:lang w:eastAsia="en-AU"/>
        </w:rPr>
        <w:t xml:space="preserve">this </w:t>
      </w:r>
      <w:r w:rsidRPr="00F61578">
        <w:rPr>
          <w:rFonts w:ascii="Calibri" w:hAnsi="Calibri" w:cs="Calibri"/>
          <w:sz w:val="24"/>
          <w:szCs w:val="24"/>
          <w:lang w:eastAsia="en-AU"/>
        </w:rPr>
        <w:t xml:space="preserve">nomination </w:t>
      </w:r>
      <w:proofErr w:type="gramStart"/>
      <w:r w:rsidRPr="00F61578">
        <w:rPr>
          <w:rFonts w:ascii="Calibri" w:hAnsi="Calibri" w:cs="Calibri"/>
          <w:sz w:val="24"/>
          <w:szCs w:val="24"/>
          <w:lang w:eastAsia="en-AU"/>
        </w:rPr>
        <w:t xml:space="preserve">form, </w:t>
      </w:r>
      <w:r w:rsidR="00D706EC">
        <w:rPr>
          <w:rFonts w:ascii="Calibri" w:hAnsi="Calibri" w:cs="Calibri"/>
          <w:sz w:val="24"/>
          <w:szCs w:val="24"/>
          <w:lang w:eastAsia="en-AU"/>
        </w:rPr>
        <w:t>and</w:t>
      </w:r>
      <w:proofErr w:type="gramEnd"/>
      <w:r w:rsidR="00D706EC">
        <w:rPr>
          <w:rFonts w:ascii="Calibri" w:hAnsi="Calibri" w:cs="Calibri"/>
          <w:sz w:val="24"/>
          <w:szCs w:val="24"/>
          <w:lang w:eastAsia="en-AU"/>
        </w:rPr>
        <w:t xml:space="preserve"> provide</w:t>
      </w:r>
      <w:r w:rsidRPr="00F61578">
        <w:rPr>
          <w:rFonts w:ascii="Calibri" w:hAnsi="Calibri" w:cs="Calibri"/>
          <w:sz w:val="24"/>
          <w:szCs w:val="24"/>
          <w:lang w:eastAsia="en-AU"/>
        </w:rPr>
        <w:t xml:space="preserve"> a 1-2 page statement addressing the Chair (Academic Board) duty statement, in support of their nomination.  A </w:t>
      </w:r>
      <w:r w:rsidRPr="00F61578">
        <w:rPr>
          <w:rFonts w:ascii="Calibri" w:hAnsi="Calibri" w:cs="Calibri"/>
          <w:iCs/>
          <w:sz w:val="24"/>
          <w:szCs w:val="24"/>
          <w:lang w:eastAsia="en-AU"/>
        </w:rPr>
        <w:t>curriculum vitae</w:t>
      </w:r>
      <w:r w:rsidRPr="00F61578">
        <w:rPr>
          <w:rFonts w:ascii="Calibri" w:hAnsi="Calibri" w:cs="Calibri"/>
          <w:sz w:val="24"/>
          <w:szCs w:val="24"/>
          <w:lang w:eastAsia="en-AU"/>
        </w:rPr>
        <w:t xml:space="preserve"> is not required.</w:t>
      </w:r>
      <w:r w:rsidR="00D706EC">
        <w:rPr>
          <w:rFonts w:ascii="Calibri" w:hAnsi="Calibri" w:cs="Calibri"/>
          <w:sz w:val="24"/>
          <w:szCs w:val="24"/>
          <w:lang w:eastAsia="en-AU"/>
        </w:rPr>
        <w:t xml:space="preserve"> The Chair (Academic Board) duty statement and other relevant information is available on the </w:t>
      </w:r>
      <w:hyperlink r:id="rId11" w:history="1">
        <w:r w:rsidR="00D706EC" w:rsidRPr="00D706EC">
          <w:rPr>
            <w:rStyle w:val="Hyperlink"/>
            <w:rFonts w:ascii="Calibri" w:hAnsi="Calibri" w:cs="Calibri"/>
            <w:sz w:val="24"/>
            <w:szCs w:val="24"/>
            <w:lang w:eastAsia="en-AU"/>
          </w:rPr>
          <w:t>Academic Board website</w:t>
        </w:r>
      </w:hyperlink>
      <w:r w:rsidR="00D706EC">
        <w:rPr>
          <w:rFonts w:ascii="Calibri" w:hAnsi="Calibri" w:cs="Calibri"/>
          <w:sz w:val="24"/>
          <w:szCs w:val="24"/>
          <w:lang w:eastAsia="en-AU"/>
        </w:rPr>
        <w:t>.</w:t>
      </w:r>
    </w:p>
    <w:p w14:paraId="50DC3F8B" w14:textId="53D6F93E" w:rsidR="00807903" w:rsidRPr="00F61578" w:rsidRDefault="00807903" w:rsidP="00807903">
      <w:pPr>
        <w:rPr>
          <w:rFonts w:ascii="Calibri" w:hAnsi="Calibri" w:cs="Calibri"/>
          <w:sz w:val="24"/>
          <w:szCs w:val="24"/>
          <w:lang w:eastAsia="en-AU"/>
        </w:rPr>
      </w:pPr>
      <w:r w:rsidRPr="00F61578">
        <w:rPr>
          <w:rFonts w:ascii="Calibri" w:hAnsi="Calibri" w:cs="Calibri"/>
          <w:sz w:val="24"/>
          <w:szCs w:val="24"/>
          <w:lang w:eastAsia="en-AU"/>
        </w:rPr>
        <w:t>Nominations must be submitted via email to:</w:t>
      </w:r>
    </w:p>
    <w:p w14:paraId="0CDC7E1E" w14:textId="6822F29F" w:rsidR="007D4BB6" w:rsidRDefault="007D4BB6" w:rsidP="00FC596B">
      <w:pPr>
        <w:spacing w:before="0" w:after="0"/>
        <w:ind w:left="720"/>
        <w:rPr>
          <w:rFonts w:ascii="Calibri" w:hAnsi="Calibri" w:cs="Calibri"/>
          <w:sz w:val="24"/>
          <w:szCs w:val="24"/>
          <w:lang w:eastAsia="en-AU"/>
        </w:rPr>
      </w:pPr>
      <w:r>
        <w:rPr>
          <w:rFonts w:ascii="Calibri" w:hAnsi="Calibri" w:cs="Calibri"/>
          <w:sz w:val="24"/>
          <w:szCs w:val="24"/>
          <w:lang w:eastAsia="en-AU"/>
        </w:rPr>
        <w:t>The Returning Officer</w:t>
      </w:r>
    </w:p>
    <w:p w14:paraId="7924B409" w14:textId="7DCBC1F3" w:rsidR="00807903" w:rsidRPr="00F61578" w:rsidRDefault="00FC596B" w:rsidP="00FC596B">
      <w:pPr>
        <w:spacing w:before="0" w:after="0"/>
        <w:ind w:left="720"/>
        <w:rPr>
          <w:rFonts w:ascii="Calibri" w:hAnsi="Calibri" w:cs="Calibri"/>
          <w:sz w:val="24"/>
          <w:szCs w:val="24"/>
          <w:lang w:eastAsia="en-AU"/>
        </w:rPr>
      </w:pPr>
      <w:r w:rsidRPr="00F61578">
        <w:rPr>
          <w:rFonts w:ascii="Calibri" w:hAnsi="Calibri" w:cs="Calibri"/>
          <w:sz w:val="24"/>
          <w:szCs w:val="24"/>
          <w:lang w:eastAsia="en-AU"/>
        </w:rPr>
        <w:t xml:space="preserve">Julie Shinners, Director (Governance) and </w:t>
      </w:r>
      <w:r w:rsidR="00807903" w:rsidRPr="00F61578">
        <w:rPr>
          <w:rFonts w:ascii="Calibri" w:hAnsi="Calibri" w:cs="Calibri"/>
          <w:sz w:val="24"/>
          <w:szCs w:val="24"/>
          <w:lang w:eastAsia="en-AU"/>
        </w:rPr>
        <w:t>University Secretary</w:t>
      </w:r>
    </w:p>
    <w:p w14:paraId="034D6CCC" w14:textId="0A94E240" w:rsidR="00FC596B" w:rsidRPr="00F61578" w:rsidRDefault="00FC596B" w:rsidP="00FC596B">
      <w:pPr>
        <w:spacing w:before="0" w:after="0"/>
        <w:ind w:left="720"/>
        <w:rPr>
          <w:rFonts w:ascii="Calibri" w:hAnsi="Calibri" w:cs="Calibri"/>
          <w:sz w:val="24"/>
          <w:szCs w:val="24"/>
        </w:rPr>
      </w:pPr>
      <w:r w:rsidRPr="00F61578">
        <w:rPr>
          <w:rFonts w:ascii="Calibri" w:hAnsi="Calibri" w:cs="Calibri"/>
          <w:sz w:val="24"/>
          <w:szCs w:val="24"/>
          <w:lang w:eastAsia="en-AU"/>
        </w:rPr>
        <w:t xml:space="preserve">Email: </w:t>
      </w:r>
      <w:hyperlink r:id="rId12" w:history="1">
        <w:r w:rsidR="00B06C7E" w:rsidRPr="00520992">
          <w:rPr>
            <w:rStyle w:val="Hyperlink"/>
            <w:rFonts w:ascii="Calibri" w:hAnsi="Calibri" w:cs="Calibri"/>
            <w:sz w:val="24"/>
            <w:szCs w:val="24"/>
            <w:lang w:eastAsia="en-AU"/>
          </w:rPr>
          <w:t>governance.elections@unisq.edu.au</w:t>
        </w:r>
      </w:hyperlink>
      <w:r w:rsidR="00B06C7E">
        <w:rPr>
          <w:rFonts w:ascii="Calibri" w:hAnsi="Calibri" w:cs="Calibri"/>
          <w:sz w:val="24"/>
          <w:szCs w:val="24"/>
          <w:lang w:eastAsia="en-AU"/>
        </w:rPr>
        <w:t xml:space="preserve"> </w:t>
      </w:r>
    </w:p>
    <w:p w14:paraId="071C183D" w14:textId="7C4FA5D2" w:rsidR="00FC596B" w:rsidRPr="00F61578" w:rsidRDefault="00FC596B" w:rsidP="00FC596B">
      <w:pPr>
        <w:rPr>
          <w:rFonts w:ascii="Calibri" w:hAnsi="Calibri" w:cs="Calibri"/>
          <w:sz w:val="24"/>
          <w:szCs w:val="24"/>
          <w:lang w:eastAsia="en-AU"/>
        </w:rPr>
      </w:pPr>
      <w:r w:rsidRPr="00F61578">
        <w:rPr>
          <w:rFonts w:ascii="Calibri" w:hAnsi="Calibri" w:cs="Calibri"/>
          <w:sz w:val="24"/>
          <w:szCs w:val="24"/>
          <w:lang w:eastAsia="en-AU"/>
        </w:rPr>
        <w:t xml:space="preserve">Nominations close at </w:t>
      </w:r>
      <w:r w:rsidRPr="00F61578">
        <w:rPr>
          <w:rFonts w:ascii="Calibri" w:hAnsi="Calibri" w:cs="Calibri"/>
          <w:b/>
          <w:bCs/>
          <w:sz w:val="24"/>
          <w:szCs w:val="24"/>
          <w:lang w:eastAsia="en-AU"/>
        </w:rPr>
        <w:t>4:00pm AEST on Tuesday 23 April 2024</w:t>
      </w:r>
      <w:r w:rsidRPr="00F61578">
        <w:rPr>
          <w:rFonts w:ascii="Calibri" w:hAnsi="Calibri" w:cs="Calibri"/>
          <w:sz w:val="24"/>
          <w:szCs w:val="24"/>
          <w:lang w:eastAsia="en-AU"/>
        </w:rPr>
        <w:t xml:space="preserve">. </w:t>
      </w:r>
      <w:r w:rsidR="00AD6427">
        <w:rPr>
          <w:rFonts w:ascii="Calibri" w:hAnsi="Calibri" w:cs="Calibri"/>
          <w:sz w:val="24"/>
          <w:szCs w:val="24"/>
          <w:lang w:eastAsia="en-AU"/>
        </w:rPr>
        <w:t>Late nominations will not be accepted.</w:t>
      </w:r>
    </w:p>
    <w:p w14:paraId="4A694B4E" w14:textId="77777777" w:rsidR="00D267BB" w:rsidRDefault="00D267BB" w:rsidP="00AB49B5">
      <w:pPr>
        <w:tabs>
          <w:tab w:val="left" w:pos="1843"/>
        </w:tabs>
        <w:rPr>
          <w:rFonts w:ascii="Calibri" w:hAnsi="Calibri"/>
          <w:b/>
          <w:bCs/>
          <w:sz w:val="24"/>
          <w:szCs w:val="24"/>
        </w:rPr>
      </w:pPr>
    </w:p>
    <w:p w14:paraId="123B4601" w14:textId="1A0B9BEB" w:rsidR="00807903" w:rsidRPr="00F61578" w:rsidRDefault="00807903" w:rsidP="00AB49B5">
      <w:pPr>
        <w:tabs>
          <w:tab w:val="left" w:pos="1843"/>
        </w:tabs>
        <w:rPr>
          <w:rFonts w:ascii="Calibri" w:hAnsi="Calibri"/>
          <w:b/>
          <w:bCs/>
          <w:sz w:val="24"/>
          <w:szCs w:val="24"/>
        </w:rPr>
      </w:pPr>
      <w:r w:rsidRPr="00F61578">
        <w:rPr>
          <w:rFonts w:ascii="Calibri" w:hAnsi="Calibri"/>
          <w:b/>
          <w:bCs/>
          <w:sz w:val="24"/>
          <w:szCs w:val="24"/>
        </w:rPr>
        <w:t>Nominee Details</w:t>
      </w:r>
      <w:r w:rsidR="009D774A">
        <w:rPr>
          <w:rFonts w:ascii="Calibri" w:hAnsi="Calibr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706"/>
      </w:tblGrid>
      <w:tr w:rsidR="00807903" w:rsidRPr="00F61578" w14:paraId="29FEFE48" w14:textId="77777777" w:rsidTr="00807903">
        <w:tc>
          <w:tcPr>
            <w:tcW w:w="2830" w:type="dxa"/>
          </w:tcPr>
          <w:p w14:paraId="68D67B80" w14:textId="4BFE69B8" w:rsidR="00807903" w:rsidRPr="00F61578" w:rsidRDefault="00807903" w:rsidP="00AB49B5">
            <w:pPr>
              <w:tabs>
                <w:tab w:val="left" w:pos="1843"/>
              </w:tabs>
              <w:rPr>
                <w:rFonts w:ascii="Calibri" w:hAnsi="Calibri"/>
                <w:sz w:val="24"/>
                <w:szCs w:val="24"/>
              </w:rPr>
            </w:pPr>
            <w:r w:rsidRPr="00F61578">
              <w:rPr>
                <w:rFonts w:ascii="Calibri" w:hAnsi="Calibri"/>
                <w:sz w:val="24"/>
                <w:szCs w:val="24"/>
              </w:rPr>
              <w:t>Name:</w:t>
            </w:r>
          </w:p>
        </w:tc>
        <w:tc>
          <w:tcPr>
            <w:tcW w:w="7706" w:type="dxa"/>
          </w:tcPr>
          <w:p w14:paraId="18B279FA" w14:textId="77777777" w:rsidR="00807903" w:rsidRPr="00F61578" w:rsidRDefault="00807903" w:rsidP="00F61578">
            <w:pPr>
              <w:tabs>
                <w:tab w:val="left" w:pos="1843"/>
              </w:tabs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  <w:p w14:paraId="074CD7C9" w14:textId="609D96E3" w:rsidR="00F61578" w:rsidRPr="00F61578" w:rsidRDefault="00F61578" w:rsidP="00F61578">
            <w:pPr>
              <w:tabs>
                <w:tab w:val="left" w:pos="1843"/>
              </w:tabs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07903" w:rsidRPr="00F61578" w14:paraId="68264480" w14:textId="77777777" w:rsidTr="00807903">
        <w:tc>
          <w:tcPr>
            <w:tcW w:w="2830" w:type="dxa"/>
          </w:tcPr>
          <w:p w14:paraId="366DD5D7" w14:textId="7A2A8A56" w:rsidR="00807903" w:rsidRPr="00F61578" w:rsidRDefault="00807903" w:rsidP="00AB49B5">
            <w:pPr>
              <w:tabs>
                <w:tab w:val="left" w:pos="1843"/>
              </w:tabs>
              <w:rPr>
                <w:rFonts w:ascii="Calibri" w:hAnsi="Calibri"/>
                <w:sz w:val="24"/>
                <w:szCs w:val="24"/>
              </w:rPr>
            </w:pPr>
            <w:r w:rsidRPr="00F61578">
              <w:rPr>
                <w:rFonts w:ascii="Calibri" w:hAnsi="Calibri"/>
                <w:sz w:val="24"/>
                <w:szCs w:val="24"/>
              </w:rPr>
              <w:t>Position:</w:t>
            </w:r>
          </w:p>
        </w:tc>
        <w:tc>
          <w:tcPr>
            <w:tcW w:w="7706" w:type="dxa"/>
          </w:tcPr>
          <w:p w14:paraId="612268D1" w14:textId="77777777" w:rsidR="00807903" w:rsidRPr="00F61578" w:rsidRDefault="00807903" w:rsidP="00F61578">
            <w:pPr>
              <w:tabs>
                <w:tab w:val="left" w:pos="1843"/>
              </w:tabs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  <w:p w14:paraId="2EB17019" w14:textId="11FE3ACC" w:rsidR="00F61578" w:rsidRPr="00F61578" w:rsidRDefault="00F61578" w:rsidP="00F61578">
            <w:pPr>
              <w:tabs>
                <w:tab w:val="left" w:pos="1843"/>
              </w:tabs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07903" w:rsidRPr="00F61578" w14:paraId="2FD28C3F" w14:textId="77777777" w:rsidTr="00807903">
        <w:tc>
          <w:tcPr>
            <w:tcW w:w="2830" w:type="dxa"/>
          </w:tcPr>
          <w:p w14:paraId="1F1EBF0A" w14:textId="253038A8" w:rsidR="00807903" w:rsidRPr="00F61578" w:rsidRDefault="00807903" w:rsidP="00AB49B5">
            <w:pPr>
              <w:tabs>
                <w:tab w:val="left" w:pos="1843"/>
              </w:tabs>
              <w:rPr>
                <w:rFonts w:ascii="Calibri" w:hAnsi="Calibri"/>
                <w:sz w:val="24"/>
                <w:szCs w:val="24"/>
              </w:rPr>
            </w:pPr>
            <w:r w:rsidRPr="00F61578">
              <w:rPr>
                <w:rFonts w:ascii="Calibri" w:hAnsi="Calibri"/>
                <w:sz w:val="24"/>
                <w:szCs w:val="24"/>
              </w:rPr>
              <w:t>UniSQ email address:</w:t>
            </w:r>
          </w:p>
        </w:tc>
        <w:tc>
          <w:tcPr>
            <w:tcW w:w="7706" w:type="dxa"/>
          </w:tcPr>
          <w:p w14:paraId="4EA23280" w14:textId="77777777" w:rsidR="00807903" w:rsidRPr="00F61578" w:rsidRDefault="00807903" w:rsidP="00F61578">
            <w:pPr>
              <w:tabs>
                <w:tab w:val="left" w:pos="1843"/>
              </w:tabs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  <w:p w14:paraId="7993A29E" w14:textId="001C096C" w:rsidR="00F61578" w:rsidRPr="00F61578" w:rsidRDefault="00F61578" w:rsidP="00F61578">
            <w:pPr>
              <w:tabs>
                <w:tab w:val="left" w:pos="1843"/>
              </w:tabs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07903" w:rsidRPr="00F61578" w14:paraId="75EA0811" w14:textId="77777777" w:rsidTr="00807903">
        <w:tc>
          <w:tcPr>
            <w:tcW w:w="2830" w:type="dxa"/>
          </w:tcPr>
          <w:p w14:paraId="3B5B28AD" w14:textId="2734871D" w:rsidR="00807903" w:rsidRPr="00F61578" w:rsidRDefault="00807903" w:rsidP="00AB49B5">
            <w:pPr>
              <w:tabs>
                <w:tab w:val="left" w:pos="1843"/>
              </w:tabs>
              <w:rPr>
                <w:rFonts w:ascii="Calibri" w:hAnsi="Calibri"/>
                <w:sz w:val="24"/>
                <w:szCs w:val="24"/>
              </w:rPr>
            </w:pPr>
            <w:r w:rsidRPr="00F61578">
              <w:rPr>
                <w:rFonts w:ascii="Calibri" w:hAnsi="Calibri"/>
                <w:sz w:val="24"/>
                <w:szCs w:val="24"/>
              </w:rPr>
              <w:t>UniSQ phone number:</w:t>
            </w:r>
          </w:p>
        </w:tc>
        <w:tc>
          <w:tcPr>
            <w:tcW w:w="7706" w:type="dxa"/>
          </w:tcPr>
          <w:p w14:paraId="00DCB76B" w14:textId="77777777" w:rsidR="00807903" w:rsidRPr="00F61578" w:rsidRDefault="00807903" w:rsidP="00F61578">
            <w:pPr>
              <w:tabs>
                <w:tab w:val="left" w:pos="1843"/>
              </w:tabs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  <w:p w14:paraId="33343BE1" w14:textId="3F78302B" w:rsidR="00F61578" w:rsidRPr="00F61578" w:rsidRDefault="00F61578" w:rsidP="00F61578">
            <w:pPr>
              <w:tabs>
                <w:tab w:val="left" w:pos="1843"/>
              </w:tabs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D150272" w14:textId="77777777" w:rsidR="00D267BB" w:rsidRDefault="00D267BB" w:rsidP="00F61578">
      <w:pPr>
        <w:tabs>
          <w:tab w:val="left" w:pos="1843"/>
        </w:tabs>
        <w:spacing w:after="0"/>
        <w:rPr>
          <w:rFonts w:ascii="Calibri" w:hAnsi="Calibri"/>
          <w:b/>
          <w:bCs/>
          <w:sz w:val="24"/>
          <w:szCs w:val="24"/>
        </w:rPr>
      </w:pPr>
    </w:p>
    <w:p w14:paraId="27900EE3" w14:textId="43C9BAEE" w:rsidR="00807903" w:rsidRPr="00F61578" w:rsidRDefault="00807903" w:rsidP="00F61578">
      <w:pPr>
        <w:tabs>
          <w:tab w:val="left" w:pos="1843"/>
        </w:tabs>
        <w:spacing w:after="0"/>
        <w:rPr>
          <w:rFonts w:ascii="Calibri" w:hAnsi="Calibri"/>
          <w:b/>
          <w:bCs/>
          <w:sz w:val="24"/>
          <w:szCs w:val="24"/>
        </w:rPr>
      </w:pPr>
      <w:r w:rsidRPr="00F61578">
        <w:rPr>
          <w:rFonts w:ascii="Calibri" w:hAnsi="Calibri"/>
          <w:b/>
          <w:bCs/>
          <w:sz w:val="24"/>
          <w:szCs w:val="24"/>
        </w:rPr>
        <w:t>Supporters</w:t>
      </w:r>
    </w:p>
    <w:p w14:paraId="49B86636" w14:textId="2B8087EE" w:rsidR="00807903" w:rsidRPr="00F61578" w:rsidRDefault="00807903" w:rsidP="00F61578">
      <w:pPr>
        <w:tabs>
          <w:tab w:val="left" w:pos="1843"/>
        </w:tabs>
        <w:spacing w:before="0"/>
        <w:rPr>
          <w:rFonts w:ascii="Calibri" w:hAnsi="Calibri"/>
          <w:sz w:val="24"/>
          <w:szCs w:val="24"/>
        </w:rPr>
      </w:pPr>
      <w:r w:rsidRPr="00F61578">
        <w:rPr>
          <w:rFonts w:ascii="Calibri" w:hAnsi="Calibri"/>
          <w:sz w:val="24"/>
          <w:szCs w:val="24"/>
        </w:rPr>
        <w:t xml:space="preserve">Each nomination requires the support of </w:t>
      </w:r>
      <w:r w:rsidRPr="00F61578">
        <w:rPr>
          <w:rFonts w:ascii="Calibri" w:hAnsi="Calibri"/>
          <w:b/>
          <w:bCs/>
          <w:sz w:val="24"/>
          <w:szCs w:val="24"/>
        </w:rPr>
        <w:t>four</w:t>
      </w:r>
      <w:r w:rsidRPr="00F61578">
        <w:rPr>
          <w:rFonts w:ascii="Calibri" w:hAnsi="Calibri"/>
          <w:sz w:val="24"/>
          <w:szCs w:val="24"/>
        </w:rPr>
        <w:t xml:space="preserve"> members of the academic staff of the University. Supporters </w:t>
      </w:r>
      <w:r w:rsidR="00F61578" w:rsidRPr="00F61578">
        <w:rPr>
          <w:rFonts w:ascii="Calibri" w:hAnsi="Calibri"/>
          <w:sz w:val="24"/>
          <w:szCs w:val="24"/>
        </w:rPr>
        <w:t>will</w:t>
      </w:r>
      <w:r w:rsidRPr="00F61578">
        <w:rPr>
          <w:rFonts w:ascii="Calibri" w:hAnsi="Calibri"/>
          <w:sz w:val="24"/>
          <w:szCs w:val="24"/>
        </w:rPr>
        <w:t xml:space="preserve"> be contacted by the </w:t>
      </w:r>
      <w:r w:rsidR="00D30A77">
        <w:rPr>
          <w:rFonts w:ascii="Calibri" w:hAnsi="Calibri"/>
          <w:sz w:val="24"/>
          <w:szCs w:val="24"/>
        </w:rPr>
        <w:t>Returning Officer</w:t>
      </w:r>
      <w:r w:rsidRPr="00F61578">
        <w:rPr>
          <w:rFonts w:ascii="Calibri" w:hAnsi="Calibri"/>
          <w:sz w:val="24"/>
          <w:szCs w:val="24"/>
        </w:rPr>
        <w:t xml:space="preserve"> to verify their support.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807903" w:rsidRPr="00F61578" w14:paraId="46D2365E" w14:textId="77777777" w:rsidTr="00807903">
        <w:tc>
          <w:tcPr>
            <w:tcW w:w="3512" w:type="dxa"/>
          </w:tcPr>
          <w:p w14:paraId="31839B7D" w14:textId="5B919B9E" w:rsidR="00807903" w:rsidRPr="00F61578" w:rsidRDefault="00807903" w:rsidP="00AB49B5">
            <w:pPr>
              <w:tabs>
                <w:tab w:val="left" w:pos="1843"/>
              </w:tabs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61578">
              <w:rPr>
                <w:rFonts w:ascii="Calibri" w:hAnsi="Calibri"/>
                <w:b/>
                <w:bCs/>
                <w:sz w:val="24"/>
                <w:szCs w:val="24"/>
              </w:rPr>
              <w:t>Name</w:t>
            </w:r>
            <w:r w:rsidR="00F61578" w:rsidRPr="00F61578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12" w:type="dxa"/>
          </w:tcPr>
          <w:p w14:paraId="20F0D710" w14:textId="227F09EB" w:rsidR="00807903" w:rsidRPr="00F61578" w:rsidRDefault="00807903" w:rsidP="00AB49B5">
            <w:pPr>
              <w:tabs>
                <w:tab w:val="left" w:pos="1843"/>
              </w:tabs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61578">
              <w:rPr>
                <w:rFonts w:ascii="Calibri" w:hAnsi="Calibr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3512" w:type="dxa"/>
          </w:tcPr>
          <w:p w14:paraId="527753AF" w14:textId="23A6703B" w:rsidR="00807903" w:rsidRPr="00F61578" w:rsidRDefault="00807903" w:rsidP="00AB49B5">
            <w:pPr>
              <w:tabs>
                <w:tab w:val="left" w:pos="1843"/>
              </w:tabs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61578">
              <w:rPr>
                <w:rFonts w:ascii="Calibri" w:hAnsi="Calibri"/>
                <w:b/>
                <w:bCs/>
                <w:sz w:val="24"/>
                <w:szCs w:val="24"/>
              </w:rPr>
              <w:t>UniSQ email address</w:t>
            </w:r>
          </w:p>
        </w:tc>
      </w:tr>
      <w:tr w:rsidR="00807903" w:rsidRPr="00F61578" w14:paraId="13C93750" w14:textId="77777777" w:rsidTr="00807903">
        <w:tc>
          <w:tcPr>
            <w:tcW w:w="3512" w:type="dxa"/>
          </w:tcPr>
          <w:p w14:paraId="61B9846D" w14:textId="77777777" w:rsidR="00807903" w:rsidRPr="00F61578" w:rsidRDefault="00F61578" w:rsidP="00F61578">
            <w:pPr>
              <w:tabs>
                <w:tab w:val="left" w:pos="1843"/>
              </w:tabs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F61578">
              <w:rPr>
                <w:rFonts w:ascii="Calibri" w:hAnsi="Calibri"/>
                <w:sz w:val="24"/>
                <w:szCs w:val="24"/>
              </w:rPr>
              <w:t>1.</w:t>
            </w:r>
          </w:p>
          <w:p w14:paraId="097C8D2B" w14:textId="2E753686" w:rsidR="00F61578" w:rsidRPr="00F61578" w:rsidRDefault="00F61578" w:rsidP="00F61578">
            <w:pPr>
              <w:tabs>
                <w:tab w:val="left" w:pos="1843"/>
              </w:tabs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12" w:type="dxa"/>
          </w:tcPr>
          <w:p w14:paraId="0A405602" w14:textId="77777777" w:rsidR="00807903" w:rsidRPr="00F61578" w:rsidRDefault="00807903" w:rsidP="00F61578">
            <w:pPr>
              <w:tabs>
                <w:tab w:val="left" w:pos="1843"/>
              </w:tabs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12" w:type="dxa"/>
          </w:tcPr>
          <w:p w14:paraId="613044B8" w14:textId="77777777" w:rsidR="00807903" w:rsidRPr="00F61578" w:rsidRDefault="00807903" w:rsidP="00F61578">
            <w:pPr>
              <w:tabs>
                <w:tab w:val="left" w:pos="1843"/>
              </w:tabs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07903" w:rsidRPr="00F61578" w14:paraId="5ACC7801" w14:textId="77777777" w:rsidTr="00807903">
        <w:tc>
          <w:tcPr>
            <w:tcW w:w="3512" w:type="dxa"/>
          </w:tcPr>
          <w:p w14:paraId="7981A237" w14:textId="77777777" w:rsidR="00807903" w:rsidRPr="00F61578" w:rsidRDefault="00F61578" w:rsidP="00F61578">
            <w:pPr>
              <w:tabs>
                <w:tab w:val="left" w:pos="1843"/>
              </w:tabs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F61578">
              <w:rPr>
                <w:rFonts w:ascii="Calibri" w:hAnsi="Calibri"/>
                <w:sz w:val="24"/>
                <w:szCs w:val="24"/>
              </w:rPr>
              <w:t>2.</w:t>
            </w:r>
          </w:p>
          <w:p w14:paraId="295BC431" w14:textId="251A3575" w:rsidR="00F61578" w:rsidRPr="00F61578" w:rsidRDefault="00F61578" w:rsidP="00F61578">
            <w:pPr>
              <w:tabs>
                <w:tab w:val="left" w:pos="1843"/>
              </w:tabs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12" w:type="dxa"/>
          </w:tcPr>
          <w:p w14:paraId="40825442" w14:textId="77777777" w:rsidR="00807903" w:rsidRPr="00F61578" w:rsidRDefault="00807903" w:rsidP="00F61578">
            <w:pPr>
              <w:tabs>
                <w:tab w:val="left" w:pos="1843"/>
              </w:tabs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12" w:type="dxa"/>
          </w:tcPr>
          <w:p w14:paraId="62E73440" w14:textId="77777777" w:rsidR="00807903" w:rsidRPr="00F61578" w:rsidRDefault="00807903" w:rsidP="00F61578">
            <w:pPr>
              <w:tabs>
                <w:tab w:val="left" w:pos="1843"/>
              </w:tabs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07903" w:rsidRPr="00F61578" w14:paraId="5E8CF14C" w14:textId="77777777" w:rsidTr="00807903">
        <w:tc>
          <w:tcPr>
            <w:tcW w:w="3512" w:type="dxa"/>
          </w:tcPr>
          <w:p w14:paraId="12BD90B0" w14:textId="77777777" w:rsidR="00807903" w:rsidRPr="00F61578" w:rsidRDefault="00F61578" w:rsidP="00F61578">
            <w:pPr>
              <w:tabs>
                <w:tab w:val="left" w:pos="1843"/>
              </w:tabs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F61578">
              <w:rPr>
                <w:rFonts w:ascii="Calibri" w:hAnsi="Calibri"/>
                <w:sz w:val="24"/>
                <w:szCs w:val="24"/>
              </w:rPr>
              <w:t>3.</w:t>
            </w:r>
          </w:p>
          <w:p w14:paraId="7124A8C2" w14:textId="7D391A94" w:rsidR="00F61578" w:rsidRPr="00F61578" w:rsidRDefault="00F61578" w:rsidP="00F61578">
            <w:pPr>
              <w:tabs>
                <w:tab w:val="left" w:pos="1843"/>
              </w:tabs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12" w:type="dxa"/>
          </w:tcPr>
          <w:p w14:paraId="266B17FC" w14:textId="77777777" w:rsidR="00807903" w:rsidRPr="00F61578" w:rsidRDefault="00807903" w:rsidP="00F61578">
            <w:pPr>
              <w:tabs>
                <w:tab w:val="left" w:pos="1843"/>
              </w:tabs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12" w:type="dxa"/>
          </w:tcPr>
          <w:p w14:paraId="7583DB9C" w14:textId="77777777" w:rsidR="00807903" w:rsidRPr="00F61578" w:rsidRDefault="00807903" w:rsidP="00F61578">
            <w:pPr>
              <w:tabs>
                <w:tab w:val="left" w:pos="1843"/>
              </w:tabs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07903" w:rsidRPr="00F61578" w14:paraId="71DC307F" w14:textId="77777777" w:rsidTr="00807903">
        <w:tc>
          <w:tcPr>
            <w:tcW w:w="3512" w:type="dxa"/>
          </w:tcPr>
          <w:p w14:paraId="5DBFBCC4" w14:textId="77777777" w:rsidR="00807903" w:rsidRPr="00F61578" w:rsidRDefault="00F61578" w:rsidP="00F61578">
            <w:pPr>
              <w:tabs>
                <w:tab w:val="left" w:pos="1843"/>
              </w:tabs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F61578">
              <w:rPr>
                <w:rFonts w:ascii="Calibri" w:hAnsi="Calibri"/>
                <w:sz w:val="24"/>
                <w:szCs w:val="24"/>
              </w:rPr>
              <w:t>4.</w:t>
            </w:r>
          </w:p>
          <w:p w14:paraId="766FE0FC" w14:textId="0D64593A" w:rsidR="00F61578" w:rsidRPr="00F61578" w:rsidRDefault="00F61578" w:rsidP="00F61578">
            <w:pPr>
              <w:tabs>
                <w:tab w:val="left" w:pos="1843"/>
              </w:tabs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12" w:type="dxa"/>
          </w:tcPr>
          <w:p w14:paraId="3D172D57" w14:textId="77777777" w:rsidR="00807903" w:rsidRPr="00F61578" w:rsidRDefault="00807903" w:rsidP="00F61578">
            <w:pPr>
              <w:tabs>
                <w:tab w:val="left" w:pos="1843"/>
              </w:tabs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12" w:type="dxa"/>
          </w:tcPr>
          <w:p w14:paraId="3D333DF2" w14:textId="77777777" w:rsidR="00807903" w:rsidRPr="00F61578" w:rsidRDefault="00807903" w:rsidP="00F61578">
            <w:pPr>
              <w:tabs>
                <w:tab w:val="left" w:pos="1843"/>
              </w:tabs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B11EEA3" w14:textId="6B5FE509" w:rsidR="00807903" w:rsidRPr="00F61578" w:rsidRDefault="00807903" w:rsidP="00AB49B5">
      <w:pPr>
        <w:tabs>
          <w:tab w:val="left" w:pos="1843"/>
        </w:tabs>
        <w:rPr>
          <w:rFonts w:ascii="Calibri" w:hAnsi="Calibri"/>
          <w:sz w:val="2"/>
          <w:szCs w:val="2"/>
        </w:rPr>
      </w:pPr>
    </w:p>
    <w:p w14:paraId="7087C061" w14:textId="7C58E4F5" w:rsidR="00807903" w:rsidRPr="00F61578" w:rsidRDefault="00F61578" w:rsidP="00F61578">
      <w:pPr>
        <w:spacing w:before="0" w:after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2"/>
        </w:rPr>
        <w:br w:type="column"/>
      </w:r>
      <w:r w:rsidR="00807903" w:rsidRPr="00F61578">
        <w:rPr>
          <w:rFonts w:ascii="Calibri" w:hAnsi="Calibri"/>
          <w:b/>
          <w:bCs/>
          <w:sz w:val="24"/>
          <w:szCs w:val="24"/>
        </w:rPr>
        <w:lastRenderedPageBreak/>
        <w:t>Declaration by Nominee</w:t>
      </w:r>
    </w:p>
    <w:p w14:paraId="22EC30F1" w14:textId="77777777" w:rsidR="00807903" w:rsidRPr="00F61578" w:rsidRDefault="00807903" w:rsidP="00F61578">
      <w:pPr>
        <w:spacing w:before="0"/>
        <w:rPr>
          <w:rFonts w:ascii="Calibri" w:hAnsi="Calibri"/>
          <w:sz w:val="24"/>
          <w:szCs w:val="24"/>
        </w:rPr>
      </w:pPr>
      <w:r w:rsidRPr="00F61578">
        <w:rPr>
          <w:rFonts w:ascii="Calibri" w:hAnsi="Calibri"/>
          <w:sz w:val="24"/>
          <w:szCs w:val="24"/>
        </w:rPr>
        <w:t xml:space="preserve">The Chair (Academic Board) is a member of the USQ Council.  Section 23 of the </w:t>
      </w:r>
      <w:r w:rsidRPr="00F61578">
        <w:rPr>
          <w:rFonts w:ascii="Calibri" w:hAnsi="Calibri"/>
          <w:i/>
          <w:sz w:val="24"/>
          <w:szCs w:val="24"/>
        </w:rPr>
        <w:t>University of Southern Queensland Act (1998)</w:t>
      </w:r>
      <w:r w:rsidRPr="00F61578">
        <w:rPr>
          <w:rFonts w:ascii="Calibri" w:hAnsi="Calibri"/>
          <w:sz w:val="24"/>
          <w:szCs w:val="24"/>
        </w:rPr>
        <w:t xml:space="preserve"> prohibits individuals from becoming an appointed member of the University Council if:</w:t>
      </w:r>
    </w:p>
    <w:p w14:paraId="5A1E5003" w14:textId="77777777" w:rsidR="00807903" w:rsidRPr="00F61578" w:rsidRDefault="00807903" w:rsidP="00F61578">
      <w:pPr>
        <w:numPr>
          <w:ilvl w:val="0"/>
          <w:numId w:val="32"/>
        </w:numPr>
        <w:spacing w:before="0" w:after="0" w:line="240" w:lineRule="auto"/>
        <w:ind w:hanging="371"/>
        <w:rPr>
          <w:rFonts w:ascii="Calibri" w:hAnsi="Calibri"/>
          <w:sz w:val="24"/>
          <w:szCs w:val="24"/>
        </w:rPr>
      </w:pPr>
      <w:r w:rsidRPr="00F61578">
        <w:rPr>
          <w:rFonts w:ascii="Calibri" w:hAnsi="Calibri"/>
          <w:sz w:val="24"/>
          <w:szCs w:val="24"/>
        </w:rPr>
        <w:t>the person is disqualified from managing corporations under the Corporations Act, 2D.6; or</w:t>
      </w:r>
    </w:p>
    <w:p w14:paraId="57F06159" w14:textId="45D3F8E7" w:rsidR="00807903" w:rsidRPr="00F61578" w:rsidRDefault="00807903" w:rsidP="00F61578">
      <w:pPr>
        <w:numPr>
          <w:ilvl w:val="0"/>
          <w:numId w:val="32"/>
        </w:numPr>
        <w:spacing w:before="0" w:after="0" w:line="240" w:lineRule="auto"/>
        <w:ind w:hanging="371"/>
        <w:rPr>
          <w:rFonts w:ascii="Calibri" w:hAnsi="Calibri"/>
          <w:sz w:val="24"/>
          <w:szCs w:val="24"/>
        </w:rPr>
      </w:pPr>
      <w:r w:rsidRPr="00F61578">
        <w:rPr>
          <w:rFonts w:ascii="Calibri" w:hAnsi="Calibri"/>
          <w:sz w:val="24"/>
          <w:szCs w:val="24"/>
        </w:rPr>
        <w:t>the person has a conviction for an indictable offence</w:t>
      </w:r>
      <w:r w:rsidR="00F61578" w:rsidRPr="00F61578">
        <w:rPr>
          <w:rFonts w:ascii="Calibri" w:hAnsi="Calibri"/>
          <w:sz w:val="24"/>
          <w:szCs w:val="24"/>
        </w:rPr>
        <w:t>.</w:t>
      </w:r>
    </w:p>
    <w:p w14:paraId="3BF5A14A" w14:textId="5C50B644" w:rsidR="00807903" w:rsidRDefault="00807903" w:rsidP="00807903">
      <w:pPr>
        <w:rPr>
          <w:rFonts w:ascii="Calibri" w:hAnsi="Calibri"/>
          <w:sz w:val="24"/>
          <w:szCs w:val="24"/>
        </w:rPr>
      </w:pPr>
      <w:r w:rsidRPr="00F61578">
        <w:rPr>
          <w:rFonts w:ascii="Calibri" w:hAnsi="Calibri"/>
          <w:sz w:val="24"/>
          <w:szCs w:val="24"/>
        </w:rPr>
        <w:t xml:space="preserve">I declare that I am not prohibited from holding an appointed position on the University Council under Section 23 </w:t>
      </w:r>
      <w:r w:rsidRPr="00F61578">
        <w:rPr>
          <w:rFonts w:ascii="Calibri" w:hAnsi="Calibri"/>
          <w:i/>
          <w:sz w:val="24"/>
          <w:szCs w:val="24"/>
        </w:rPr>
        <w:t>University of Southern Queensland Act (1998)</w:t>
      </w:r>
      <w:r w:rsidRPr="00F61578">
        <w:rPr>
          <w:rFonts w:ascii="Calibri" w:hAnsi="Calibri"/>
          <w:sz w:val="24"/>
          <w:szCs w:val="24"/>
        </w:rPr>
        <w:t xml:space="preserve"> and that I submit this nomination for the role of Chair (Academic Board).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123"/>
      </w:tblGrid>
      <w:tr w:rsidR="00F61578" w14:paraId="460AD3B8" w14:textId="77777777" w:rsidTr="00F61578">
        <w:tc>
          <w:tcPr>
            <w:tcW w:w="1413" w:type="dxa"/>
          </w:tcPr>
          <w:p w14:paraId="27D7FF99" w14:textId="6CAF556C" w:rsidR="00F61578" w:rsidRDefault="00F61578" w:rsidP="0080790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Name:</w:t>
            </w:r>
          </w:p>
        </w:tc>
        <w:tc>
          <w:tcPr>
            <w:tcW w:w="9123" w:type="dxa"/>
          </w:tcPr>
          <w:p w14:paraId="5EB54231" w14:textId="77777777" w:rsidR="00F61578" w:rsidRDefault="00F61578" w:rsidP="00807903">
            <w:pPr>
              <w:rPr>
                <w:rFonts w:ascii="Calibri" w:hAnsi="Calibri"/>
                <w:sz w:val="24"/>
                <w:szCs w:val="24"/>
              </w:rPr>
            </w:pPr>
          </w:p>
          <w:p w14:paraId="247560AF" w14:textId="204DAB67" w:rsidR="00F61578" w:rsidRDefault="00F61578" w:rsidP="0080790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61578" w14:paraId="67D446E6" w14:textId="77777777" w:rsidTr="00F61578">
        <w:tc>
          <w:tcPr>
            <w:tcW w:w="1413" w:type="dxa"/>
          </w:tcPr>
          <w:p w14:paraId="286911E3" w14:textId="7BC03372" w:rsidR="00F61578" w:rsidRDefault="00F61578" w:rsidP="0080790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Signature:</w:t>
            </w:r>
          </w:p>
        </w:tc>
        <w:tc>
          <w:tcPr>
            <w:tcW w:w="9123" w:type="dxa"/>
          </w:tcPr>
          <w:p w14:paraId="5FC0023C" w14:textId="77777777" w:rsidR="00F61578" w:rsidRDefault="00F61578" w:rsidP="00807903">
            <w:pPr>
              <w:rPr>
                <w:rFonts w:ascii="Calibri" w:hAnsi="Calibri"/>
                <w:sz w:val="24"/>
                <w:szCs w:val="24"/>
              </w:rPr>
            </w:pPr>
          </w:p>
          <w:p w14:paraId="61DFF559" w14:textId="6AB93F58" w:rsidR="00F61578" w:rsidRDefault="00F61578" w:rsidP="00807903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EDB8977" w14:textId="77777777" w:rsidR="00807903" w:rsidRPr="00F61578" w:rsidRDefault="00807903" w:rsidP="00807903">
      <w:pPr>
        <w:jc w:val="both"/>
        <w:rPr>
          <w:rFonts w:ascii="Calibri" w:hAnsi="Calibri"/>
          <w:sz w:val="24"/>
          <w:szCs w:val="24"/>
        </w:rPr>
      </w:pPr>
    </w:p>
    <w:p w14:paraId="58E27EDB" w14:textId="55A8B294" w:rsidR="00807903" w:rsidRPr="00D30A77" w:rsidRDefault="00F61578" w:rsidP="00AB49B5">
      <w:pPr>
        <w:tabs>
          <w:tab w:val="left" w:pos="1843"/>
        </w:tabs>
        <w:rPr>
          <w:rFonts w:ascii="Calibri" w:hAnsi="Calibri" w:cs="Calibri"/>
          <w:b/>
          <w:bCs/>
          <w:i/>
          <w:iCs/>
          <w:sz w:val="24"/>
          <w:szCs w:val="24"/>
        </w:rPr>
      </w:pPr>
      <w:r w:rsidRPr="00D30A77">
        <w:rPr>
          <w:rFonts w:ascii="Calibri" w:hAnsi="Calibri" w:cs="Calibri"/>
          <w:b/>
          <w:bCs/>
          <w:i/>
          <w:iCs/>
          <w:sz w:val="24"/>
          <w:szCs w:val="24"/>
        </w:rPr>
        <w:t>Please ensure that your</w:t>
      </w:r>
      <w:r w:rsidR="009D774A" w:rsidRPr="00D30A77">
        <w:rPr>
          <w:rFonts w:ascii="Calibri" w:hAnsi="Calibri" w:cs="Calibri"/>
          <w:b/>
          <w:bCs/>
          <w:i/>
          <w:iCs/>
          <w:sz w:val="24"/>
          <w:szCs w:val="24"/>
        </w:rPr>
        <w:t xml:space="preserve"> 1-2 page</w:t>
      </w:r>
      <w:r w:rsidRPr="00D30A77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9D774A" w:rsidRPr="00D30A77">
        <w:rPr>
          <w:rFonts w:ascii="Calibri" w:hAnsi="Calibri" w:cs="Calibri"/>
          <w:b/>
          <w:bCs/>
          <w:i/>
          <w:iCs/>
          <w:sz w:val="24"/>
          <w:szCs w:val="24"/>
        </w:rPr>
        <w:t>s</w:t>
      </w:r>
      <w:r w:rsidRPr="00D30A77">
        <w:rPr>
          <w:rFonts w:ascii="Calibri" w:hAnsi="Calibri" w:cs="Calibri"/>
          <w:b/>
          <w:bCs/>
          <w:i/>
          <w:iCs/>
          <w:sz w:val="24"/>
          <w:szCs w:val="24"/>
        </w:rPr>
        <w:t xml:space="preserve">tatement </w:t>
      </w:r>
      <w:r w:rsidR="009D774A" w:rsidRPr="00D30A77">
        <w:rPr>
          <w:rFonts w:ascii="Calibri" w:hAnsi="Calibri" w:cs="Calibri"/>
          <w:b/>
          <w:bCs/>
          <w:i/>
          <w:iCs/>
          <w:sz w:val="24"/>
          <w:szCs w:val="24"/>
        </w:rPr>
        <w:t>a</w:t>
      </w:r>
      <w:r w:rsidRPr="00D30A77">
        <w:rPr>
          <w:rFonts w:ascii="Calibri" w:hAnsi="Calibri" w:cs="Calibri"/>
          <w:b/>
          <w:bCs/>
          <w:i/>
          <w:iCs/>
          <w:sz w:val="24"/>
          <w:szCs w:val="24"/>
        </w:rPr>
        <w:t>ddressing the Chair, Academic Board duty statement is included with this nomination form when submitting your nomination.</w:t>
      </w:r>
    </w:p>
    <w:p w14:paraId="30D69FBF" w14:textId="447ACD5F" w:rsidR="00B9180F" w:rsidRPr="00D30A77" w:rsidRDefault="00B9180F" w:rsidP="00AB49B5">
      <w:pPr>
        <w:tabs>
          <w:tab w:val="left" w:pos="1843"/>
        </w:tabs>
        <w:rPr>
          <w:rFonts w:ascii="Calibri" w:hAnsi="Calibri" w:cs="Calibri"/>
          <w:sz w:val="24"/>
          <w:szCs w:val="24"/>
        </w:rPr>
      </w:pPr>
    </w:p>
    <w:p w14:paraId="36258DC7" w14:textId="0A9D1E48" w:rsidR="00D267BB" w:rsidRPr="00D30A77" w:rsidRDefault="00D267BB" w:rsidP="00AB49B5">
      <w:pPr>
        <w:tabs>
          <w:tab w:val="left" w:pos="1843"/>
        </w:tabs>
        <w:rPr>
          <w:rFonts w:ascii="Calibri" w:hAnsi="Calibri" w:cs="Calibri"/>
          <w:sz w:val="24"/>
          <w:szCs w:val="24"/>
        </w:rPr>
      </w:pPr>
      <w:r w:rsidRPr="00D30A77">
        <w:rPr>
          <w:rFonts w:ascii="Calibri" w:hAnsi="Calibri" w:cs="Calibri"/>
          <w:sz w:val="24"/>
          <w:szCs w:val="24"/>
        </w:rPr>
        <w:t>Questions about the nomination process can be directed to:</w:t>
      </w:r>
    </w:p>
    <w:p w14:paraId="54071AF1" w14:textId="77777777" w:rsidR="00D267BB" w:rsidRPr="00D30A77" w:rsidRDefault="00D267BB" w:rsidP="00D267BB">
      <w:pPr>
        <w:spacing w:before="0" w:after="0"/>
        <w:ind w:left="720"/>
        <w:rPr>
          <w:rFonts w:ascii="Calibri" w:hAnsi="Calibri" w:cs="Calibri"/>
          <w:sz w:val="24"/>
          <w:szCs w:val="24"/>
          <w:lang w:eastAsia="en-AU"/>
        </w:rPr>
      </w:pPr>
      <w:r w:rsidRPr="00D30A77">
        <w:rPr>
          <w:rFonts w:ascii="Calibri" w:hAnsi="Calibri" w:cs="Calibri"/>
          <w:sz w:val="24"/>
          <w:szCs w:val="24"/>
          <w:lang w:eastAsia="en-AU"/>
        </w:rPr>
        <w:t>Julie Shinners, Director (Governance) and University Secretary</w:t>
      </w:r>
    </w:p>
    <w:p w14:paraId="2FA182F1" w14:textId="5D50D9E8" w:rsidR="00D267BB" w:rsidRPr="00D30A77" w:rsidRDefault="00D267BB" w:rsidP="00D267BB">
      <w:pPr>
        <w:spacing w:before="0" w:after="0"/>
        <w:ind w:left="720"/>
        <w:rPr>
          <w:rFonts w:ascii="Calibri" w:hAnsi="Calibri" w:cs="Calibri"/>
          <w:sz w:val="24"/>
          <w:szCs w:val="24"/>
        </w:rPr>
      </w:pPr>
      <w:r w:rsidRPr="00D30A77">
        <w:rPr>
          <w:rFonts w:ascii="Calibri" w:hAnsi="Calibri" w:cs="Calibri"/>
          <w:sz w:val="24"/>
          <w:szCs w:val="24"/>
          <w:lang w:eastAsia="en-AU"/>
        </w:rPr>
        <w:t xml:space="preserve">Email: </w:t>
      </w:r>
      <w:hyperlink r:id="rId13" w:history="1">
        <w:r w:rsidR="00B06C7E" w:rsidRPr="00D30A77">
          <w:rPr>
            <w:rStyle w:val="Hyperlink"/>
            <w:rFonts w:ascii="Calibri" w:hAnsi="Calibri" w:cs="Calibri"/>
            <w:sz w:val="24"/>
            <w:szCs w:val="24"/>
            <w:lang w:eastAsia="en-AU"/>
          </w:rPr>
          <w:t>governance.elections@unisq.edu.au</w:t>
        </w:r>
      </w:hyperlink>
      <w:r w:rsidR="00B06C7E" w:rsidRPr="00D30A77">
        <w:rPr>
          <w:rFonts w:ascii="Calibri" w:hAnsi="Calibri" w:cs="Calibri"/>
          <w:sz w:val="24"/>
          <w:szCs w:val="24"/>
          <w:lang w:eastAsia="en-AU"/>
        </w:rPr>
        <w:t xml:space="preserve"> </w:t>
      </w:r>
      <w:r w:rsidRPr="00D30A77">
        <w:rPr>
          <w:rFonts w:ascii="Calibri" w:hAnsi="Calibri" w:cs="Calibri"/>
          <w:sz w:val="24"/>
          <w:szCs w:val="24"/>
          <w:lang w:eastAsia="en-AU"/>
        </w:rPr>
        <w:t xml:space="preserve"> </w:t>
      </w:r>
    </w:p>
    <w:p w14:paraId="489F6881" w14:textId="77777777" w:rsidR="00D267BB" w:rsidRPr="00F7060B" w:rsidRDefault="00D267BB" w:rsidP="00AB49B5">
      <w:pPr>
        <w:tabs>
          <w:tab w:val="left" w:pos="1843"/>
        </w:tabs>
      </w:pPr>
    </w:p>
    <w:sectPr w:rsidR="00D267BB" w:rsidRPr="00F7060B" w:rsidSect="000F5896">
      <w:footerReference w:type="default" r:id="rId14"/>
      <w:headerReference w:type="first" r:id="rId15"/>
      <w:footerReference w:type="first" r:id="rId16"/>
      <w:type w:val="continuous"/>
      <w:pgSz w:w="11906" w:h="16838" w:code="9"/>
      <w:pgMar w:top="680" w:right="680" w:bottom="680" w:left="680" w:header="705" w:footer="3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508E" w14:textId="77777777" w:rsidR="004351E1" w:rsidRDefault="004351E1" w:rsidP="00C37A29">
      <w:pPr>
        <w:spacing w:after="0"/>
      </w:pPr>
      <w:r>
        <w:separator/>
      </w:r>
    </w:p>
  </w:endnote>
  <w:endnote w:type="continuationSeparator" w:id="0">
    <w:p w14:paraId="206139B6" w14:textId="77777777" w:rsidR="004351E1" w:rsidRDefault="004351E1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FA58" w14:textId="336A2B8B" w:rsidR="00BD2D36" w:rsidRPr="0061779A" w:rsidRDefault="000F5896" w:rsidP="00F2710C">
    <w:pPr>
      <w:pStyle w:val="Foo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8480" behindDoc="0" locked="0" layoutInCell="1" allowOverlap="1" wp14:anchorId="7E02A143" wp14:editId="29D12541">
          <wp:simplePos x="0" y="0"/>
          <wp:positionH relativeFrom="column">
            <wp:posOffset>5997575</wp:posOffset>
          </wp:positionH>
          <wp:positionV relativeFrom="paragraph">
            <wp:posOffset>27305</wp:posOffset>
          </wp:positionV>
          <wp:extent cx="552450" cy="711200"/>
          <wp:effectExtent l="0" t="0" r="0" b="0"/>
          <wp:wrapNone/>
          <wp:docPr id="29" name="Picture 29" descr="A logo for university of southern queensla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for university of southern queensla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779A" w:rsidRPr="0061779A">
      <w:rPr>
        <w:rStyle w:val="Strong"/>
      </w:rPr>
      <w:t>unisq.edu.au</w:t>
    </w:r>
  </w:p>
  <w:p w14:paraId="531BD2AA" w14:textId="5A691AC2" w:rsidR="009C12FF" w:rsidRPr="00F2710C" w:rsidRDefault="0061779A" w:rsidP="0061779A">
    <w:pPr>
      <w:pStyle w:val="FooterDetails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11654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FD39801" w14:textId="57252D2C" w:rsidR="000F5896" w:rsidRPr="000F5896" w:rsidRDefault="000F5896">
            <w:pPr>
              <w:pStyle w:val="Footer"/>
              <w:rPr>
                <w:b/>
                <w:bCs/>
              </w:rPr>
            </w:pPr>
            <w:r w:rsidRPr="0061779A">
              <w:rPr>
                <w:rStyle w:val="Strong"/>
              </w:rPr>
              <w:t>unisq.edu.au</w:t>
            </w:r>
            <w:r>
              <w:rPr>
                <w:b/>
                <w:bCs/>
              </w:rPr>
              <w:br/>
            </w:r>
            <w:r w:rsidRPr="000F5896">
              <w:rPr>
                <w:sz w:val="16"/>
                <w:szCs w:val="18"/>
                <w:lang w:val="en-GB"/>
              </w:rPr>
              <w:t xml:space="preserve">Page </w:t>
            </w:r>
            <w:r w:rsidRPr="000F5896">
              <w:rPr>
                <w:szCs w:val="20"/>
              </w:rPr>
              <w:fldChar w:fldCharType="begin"/>
            </w:r>
            <w:r w:rsidRPr="000F5896">
              <w:rPr>
                <w:sz w:val="16"/>
                <w:szCs w:val="18"/>
              </w:rPr>
              <w:instrText>PAGE</w:instrText>
            </w:r>
            <w:r w:rsidRPr="000F5896">
              <w:rPr>
                <w:szCs w:val="20"/>
              </w:rPr>
              <w:fldChar w:fldCharType="separate"/>
            </w:r>
            <w:r w:rsidRPr="000F5896">
              <w:rPr>
                <w:sz w:val="16"/>
                <w:szCs w:val="18"/>
                <w:lang w:val="en-GB"/>
              </w:rPr>
              <w:t>2</w:t>
            </w:r>
            <w:r w:rsidRPr="000F5896">
              <w:rPr>
                <w:szCs w:val="20"/>
              </w:rPr>
              <w:fldChar w:fldCharType="end"/>
            </w:r>
            <w:r w:rsidRPr="000F5896">
              <w:rPr>
                <w:sz w:val="16"/>
                <w:szCs w:val="18"/>
                <w:lang w:val="en-GB"/>
              </w:rPr>
              <w:t xml:space="preserve"> of </w:t>
            </w:r>
            <w:r w:rsidRPr="000F5896">
              <w:rPr>
                <w:szCs w:val="20"/>
              </w:rPr>
              <w:fldChar w:fldCharType="begin"/>
            </w:r>
            <w:r w:rsidRPr="000F5896">
              <w:rPr>
                <w:sz w:val="16"/>
                <w:szCs w:val="18"/>
              </w:rPr>
              <w:instrText>NUMPAGES</w:instrText>
            </w:r>
            <w:r w:rsidRPr="000F5896">
              <w:rPr>
                <w:szCs w:val="20"/>
              </w:rPr>
              <w:fldChar w:fldCharType="separate"/>
            </w:r>
            <w:r w:rsidRPr="000F5896">
              <w:rPr>
                <w:sz w:val="16"/>
                <w:szCs w:val="18"/>
                <w:lang w:val="en-GB"/>
              </w:rPr>
              <w:t>2</w:t>
            </w:r>
            <w:r w:rsidRPr="000F5896">
              <w:rPr>
                <w:szCs w:val="20"/>
              </w:rPr>
              <w:fldChar w:fldCharType="end"/>
            </w:r>
          </w:p>
        </w:sdtContent>
      </w:sdt>
    </w:sdtContent>
  </w:sdt>
  <w:p w14:paraId="6E176CD1" w14:textId="06474605" w:rsidR="00C63814" w:rsidRPr="00006554" w:rsidRDefault="00C63814" w:rsidP="0061779A">
    <w:pPr>
      <w:pStyle w:val="FooterDetails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71B7" w14:textId="77777777" w:rsidR="004351E1" w:rsidRDefault="004351E1" w:rsidP="00C37A29">
      <w:pPr>
        <w:spacing w:after="0"/>
      </w:pPr>
      <w:r>
        <w:separator/>
      </w:r>
    </w:p>
  </w:footnote>
  <w:footnote w:type="continuationSeparator" w:id="0">
    <w:p w14:paraId="33AFFCEB" w14:textId="77777777" w:rsidR="004351E1" w:rsidRDefault="004351E1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7EBE" w14:textId="7DD126EB" w:rsidR="00B9180F" w:rsidRPr="00FC596B" w:rsidRDefault="000F589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 wp14:anchorId="5BCF09FE" wp14:editId="6F8EE241">
          <wp:extent cx="809625" cy="1042370"/>
          <wp:effectExtent l="0" t="0" r="0" b="5715"/>
          <wp:docPr id="30" name="Picture 30" descr="A logo for university of southern queensla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logo for university of southern queensla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441" cy="104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C5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F8B6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97DAEA0E"/>
    <w:numStyleLink w:val="Numbering"/>
  </w:abstractNum>
  <w:abstractNum w:abstractNumId="13" w15:restartNumberingAfterBreak="0">
    <w:nsid w:val="0D5A5E93"/>
    <w:multiLevelType w:val="multilevel"/>
    <w:tmpl w:val="4D6A2D9E"/>
    <w:numStyleLink w:val="Bullets"/>
  </w:abstractNum>
  <w:abstractNum w:abstractNumId="14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97DAEA0E"/>
    <w:numStyleLink w:val="Numbering"/>
  </w:abstractNum>
  <w:abstractNum w:abstractNumId="16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D322B09"/>
    <w:multiLevelType w:val="multilevel"/>
    <w:tmpl w:val="97DAEA0E"/>
    <w:numStyleLink w:val="Numbering"/>
  </w:abstractNum>
  <w:abstractNum w:abstractNumId="18" w15:restartNumberingAfterBreak="0">
    <w:nsid w:val="1E4A3DC5"/>
    <w:multiLevelType w:val="multilevel"/>
    <w:tmpl w:val="4D6A2D9E"/>
    <w:numStyleLink w:val="Bullets"/>
  </w:abstractNum>
  <w:abstractNum w:abstractNumId="19" w15:restartNumberingAfterBreak="0">
    <w:nsid w:val="321F1D0F"/>
    <w:multiLevelType w:val="multilevel"/>
    <w:tmpl w:val="4D6A2D9E"/>
    <w:numStyleLink w:val="Bullets"/>
  </w:abstractNum>
  <w:abstractNum w:abstractNumId="20" w15:restartNumberingAfterBreak="0">
    <w:nsid w:val="3E1A3996"/>
    <w:multiLevelType w:val="multilevel"/>
    <w:tmpl w:val="4D6A2D9E"/>
    <w:numStyleLink w:val="Bullets"/>
  </w:abstractNum>
  <w:abstractNum w:abstractNumId="21" w15:restartNumberingAfterBreak="0">
    <w:nsid w:val="41397427"/>
    <w:multiLevelType w:val="multilevel"/>
    <w:tmpl w:val="97DAEA0E"/>
    <w:numStyleLink w:val="Numbering"/>
  </w:abstractNum>
  <w:abstractNum w:abstractNumId="22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3" w15:restartNumberingAfterBreak="0">
    <w:nsid w:val="4E7F1CD0"/>
    <w:multiLevelType w:val="multilevel"/>
    <w:tmpl w:val="97DAEA0E"/>
    <w:numStyleLink w:val="Numbering"/>
  </w:abstractNum>
  <w:abstractNum w:abstractNumId="24" w15:restartNumberingAfterBreak="0">
    <w:nsid w:val="58B73D84"/>
    <w:multiLevelType w:val="multilevel"/>
    <w:tmpl w:val="50041352"/>
    <w:numStyleLink w:val="ListHeadings"/>
  </w:abstractNum>
  <w:abstractNum w:abstractNumId="25" w15:restartNumberingAfterBreak="0">
    <w:nsid w:val="596A0C8C"/>
    <w:multiLevelType w:val="multilevel"/>
    <w:tmpl w:val="97DAEA0E"/>
    <w:numStyleLink w:val="Numbering"/>
  </w:abstractNum>
  <w:abstractNum w:abstractNumId="26" w15:restartNumberingAfterBreak="0">
    <w:nsid w:val="60E1502C"/>
    <w:multiLevelType w:val="multilevel"/>
    <w:tmpl w:val="4D6A2D9E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3C2D4D" w:themeColor="accent1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›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7" w15:restartNumberingAfterBreak="0">
    <w:nsid w:val="643520E2"/>
    <w:multiLevelType w:val="multilevel"/>
    <w:tmpl w:val="4D6A2D9E"/>
    <w:numStyleLink w:val="Bullets"/>
  </w:abstractNum>
  <w:abstractNum w:abstractNumId="28" w15:restartNumberingAfterBreak="0">
    <w:nsid w:val="660D51AD"/>
    <w:multiLevelType w:val="multilevel"/>
    <w:tmpl w:val="97DAEA0E"/>
    <w:numStyleLink w:val="Numbering"/>
  </w:abstractNum>
  <w:abstractNum w:abstractNumId="29" w15:restartNumberingAfterBreak="0">
    <w:nsid w:val="744D0736"/>
    <w:multiLevelType w:val="multilevel"/>
    <w:tmpl w:val="97DAEA0E"/>
    <w:numStyleLink w:val="Numbering"/>
  </w:abstractNum>
  <w:abstractNum w:abstractNumId="30" w15:restartNumberingAfterBreak="0">
    <w:nsid w:val="7AE74AA4"/>
    <w:multiLevelType w:val="hybridMultilevel"/>
    <w:tmpl w:val="145A12D2"/>
    <w:lvl w:ilvl="0" w:tplc="3B8263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7"/>
  </w:num>
  <w:num w:numId="13">
    <w:abstractNumId w:val="19"/>
  </w:num>
  <w:num w:numId="14">
    <w:abstractNumId w:val="14"/>
  </w:num>
  <w:num w:numId="15">
    <w:abstractNumId w:val="29"/>
  </w:num>
  <w:num w:numId="16">
    <w:abstractNumId w:val="23"/>
  </w:num>
  <w:num w:numId="17">
    <w:abstractNumId w:val="28"/>
  </w:num>
  <w:num w:numId="18">
    <w:abstractNumId w:val="10"/>
  </w:num>
  <w:num w:numId="19">
    <w:abstractNumId w:val="12"/>
  </w:num>
  <w:num w:numId="20">
    <w:abstractNumId w:val="21"/>
  </w:num>
  <w:num w:numId="21">
    <w:abstractNumId w:val="15"/>
  </w:num>
  <w:num w:numId="22">
    <w:abstractNumId w:val="11"/>
  </w:num>
  <w:num w:numId="23">
    <w:abstractNumId w:val="13"/>
  </w:num>
  <w:num w:numId="24">
    <w:abstractNumId w:val="17"/>
  </w:num>
  <w:num w:numId="25">
    <w:abstractNumId w:val="25"/>
  </w:num>
  <w:num w:numId="26">
    <w:abstractNumId w:val="24"/>
  </w:num>
  <w:num w:numId="27">
    <w:abstractNumId w:val="16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8"/>
  </w:num>
  <w:num w:numId="31">
    <w:abstractNumId w:val="2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1"/>
    <w:rsid w:val="00006554"/>
    <w:rsid w:val="00006D93"/>
    <w:rsid w:val="000300AF"/>
    <w:rsid w:val="0003479C"/>
    <w:rsid w:val="000724AE"/>
    <w:rsid w:val="0008037D"/>
    <w:rsid w:val="00082477"/>
    <w:rsid w:val="0009367A"/>
    <w:rsid w:val="00097EA9"/>
    <w:rsid w:val="000B497F"/>
    <w:rsid w:val="000C5FB6"/>
    <w:rsid w:val="000F5896"/>
    <w:rsid w:val="0010519E"/>
    <w:rsid w:val="00112E8F"/>
    <w:rsid w:val="001268BC"/>
    <w:rsid w:val="00154380"/>
    <w:rsid w:val="001A0D77"/>
    <w:rsid w:val="001B6C5A"/>
    <w:rsid w:val="001C7835"/>
    <w:rsid w:val="001F13C1"/>
    <w:rsid w:val="001F446D"/>
    <w:rsid w:val="00221AB7"/>
    <w:rsid w:val="00222778"/>
    <w:rsid w:val="00235C48"/>
    <w:rsid w:val="0024122B"/>
    <w:rsid w:val="00246435"/>
    <w:rsid w:val="00246BCF"/>
    <w:rsid w:val="00250DF9"/>
    <w:rsid w:val="00267644"/>
    <w:rsid w:val="00270834"/>
    <w:rsid w:val="002814E6"/>
    <w:rsid w:val="002C60F9"/>
    <w:rsid w:val="002D354E"/>
    <w:rsid w:val="002E0EDA"/>
    <w:rsid w:val="002F1180"/>
    <w:rsid w:val="00305171"/>
    <w:rsid w:val="0034680A"/>
    <w:rsid w:val="00363FF8"/>
    <w:rsid w:val="0037721D"/>
    <w:rsid w:val="0038102A"/>
    <w:rsid w:val="003935C8"/>
    <w:rsid w:val="003C29BB"/>
    <w:rsid w:val="003D23A3"/>
    <w:rsid w:val="003D3729"/>
    <w:rsid w:val="003D5856"/>
    <w:rsid w:val="00404E4F"/>
    <w:rsid w:val="0042339A"/>
    <w:rsid w:val="00424164"/>
    <w:rsid w:val="0042508F"/>
    <w:rsid w:val="004351E1"/>
    <w:rsid w:val="00450BA9"/>
    <w:rsid w:val="004516E5"/>
    <w:rsid w:val="00456646"/>
    <w:rsid w:val="004635FD"/>
    <w:rsid w:val="0049756E"/>
    <w:rsid w:val="004A170B"/>
    <w:rsid w:val="004B609E"/>
    <w:rsid w:val="004E0833"/>
    <w:rsid w:val="004E28C6"/>
    <w:rsid w:val="004F138F"/>
    <w:rsid w:val="004F58AD"/>
    <w:rsid w:val="0050670B"/>
    <w:rsid w:val="005141E8"/>
    <w:rsid w:val="00540A9A"/>
    <w:rsid w:val="00550C99"/>
    <w:rsid w:val="00553413"/>
    <w:rsid w:val="005713CB"/>
    <w:rsid w:val="0058369E"/>
    <w:rsid w:val="00593314"/>
    <w:rsid w:val="00594496"/>
    <w:rsid w:val="005C6618"/>
    <w:rsid w:val="00603FD5"/>
    <w:rsid w:val="00616DC8"/>
    <w:rsid w:val="0061779A"/>
    <w:rsid w:val="0062745F"/>
    <w:rsid w:val="006600F8"/>
    <w:rsid w:val="00662355"/>
    <w:rsid w:val="0068724F"/>
    <w:rsid w:val="006A1DEF"/>
    <w:rsid w:val="006C46E0"/>
    <w:rsid w:val="006C4AF4"/>
    <w:rsid w:val="006C4C99"/>
    <w:rsid w:val="006C6DF1"/>
    <w:rsid w:val="006D3F2F"/>
    <w:rsid w:val="006E3536"/>
    <w:rsid w:val="00714488"/>
    <w:rsid w:val="007254A7"/>
    <w:rsid w:val="00730211"/>
    <w:rsid w:val="007A0363"/>
    <w:rsid w:val="007A5EDB"/>
    <w:rsid w:val="007D4BB6"/>
    <w:rsid w:val="007F1CC0"/>
    <w:rsid w:val="007F33F9"/>
    <w:rsid w:val="00807903"/>
    <w:rsid w:val="0081533C"/>
    <w:rsid w:val="00824E12"/>
    <w:rsid w:val="00845607"/>
    <w:rsid w:val="0085439B"/>
    <w:rsid w:val="008B05C3"/>
    <w:rsid w:val="008B4965"/>
    <w:rsid w:val="008D1ABD"/>
    <w:rsid w:val="008D3421"/>
    <w:rsid w:val="008F70D1"/>
    <w:rsid w:val="00901075"/>
    <w:rsid w:val="0090137A"/>
    <w:rsid w:val="00935E84"/>
    <w:rsid w:val="00936068"/>
    <w:rsid w:val="009502E9"/>
    <w:rsid w:val="009517CC"/>
    <w:rsid w:val="009615D4"/>
    <w:rsid w:val="00974677"/>
    <w:rsid w:val="00976B9E"/>
    <w:rsid w:val="009A2F17"/>
    <w:rsid w:val="009C12FF"/>
    <w:rsid w:val="009D24F5"/>
    <w:rsid w:val="009D774A"/>
    <w:rsid w:val="009E3AC9"/>
    <w:rsid w:val="009F460B"/>
    <w:rsid w:val="00A124EF"/>
    <w:rsid w:val="00A13664"/>
    <w:rsid w:val="00A22F6A"/>
    <w:rsid w:val="00A24EF4"/>
    <w:rsid w:val="00A758E5"/>
    <w:rsid w:val="00A90151"/>
    <w:rsid w:val="00A9359B"/>
    <w:rsid w:val="00AA163B"/>
    <w:rsid w:val="00AB3578"/>
    <w:rsid w:val="00AB49B5"/>
    <w:rsid w:val="00AB5F12"/>
    <w:rsid w:val="00AC0558"/>
    <w:rsid w:val="00AD6427"/>
    <w:rsid w:val="00AE6611"/>
    <w:rsid w:val="00B06C7E"/>
    <w:rsid w:val="00B22EB1"/>
    <w:rsid w:val="00B23603"/>
    <w:rsid w:val="00B32D6C"/>
    <w:rsid w:val="00B35B72"/>
    <w:rsid w:val="00B3749D"/>
    <w:rsid w:val="00B65DAA"/>
    <w:rsid w:val="00B66B2F"/>
    <w:rsid w:val="00B74F7F"/>
    <w:rsid w:val="00B75B08"/>
    <w:rsid w:val="00B87859"/>
    <w:rsid w:val="00B9180F"/>
    <w:rsid w:val="00B91D47"/>
    <w:rsid w:val="00B960BE"/>
    <w:rsid w:val="00BA3CB8"/>
    <w:rsid w:val="00BA7623"/>
    <w:rsid w:val="00BA787F"/>
    <w:rsid w:val="00BD0DEA"/>
    <w:rsid w:val="00BD2D36"/>
    <w:rsid w:val="00BE3861"/>
    <w:rsid w:val="00BF68C8"/>
    <w:rsid w:val="00C01E68"/>
    <w:rsid w:val="00C11924"/>
    <w:rsid w:val="00C11F4B"/>
    <w:rsid w:val="00C25C42"/>
    <w:rsid w:val="00C326F9"/>
    <w:rsid w:val="00C37A29"/>
    <w:rsid w:val="00C41DED"/>
    <w:rsid w:val="00C6020D"/>
    <w:rsid w:val="00C63814"/>
    <w:rsid w:val="00C70EFC"/>
    <w:rsid w:val="00C7107D"/>
    <w:rsid w:val="00C739B3"/>
    <w:rsid w:val="00C73EAE"/>
    <w:rsid w:val="00C932F3"/>
    <w:rsid w:val="00CB7525"/>
    <w:rsid w:val="00CD61EB"/>
    <w:rsid w:val="00CD632A"/>
    <w:rsid w:val="00CF02F0"/>
    <w:rsid w:val="00D014C4"/>
    <w:rsid w:val="00D16F74"/>
    <w:rsid w:val="00D267BB"/>
    <w:rsid w:val="00D30A77"/>
    <w:rsid w:val="00D55FFD"/>
    <w:rsid w:val="00D60649"/>
    <w:rsid w:val="00D613EA"/>
    <w:rsid w:val="00D61E88"/>
    <w:rsid w:val="00D66184"/>
    <w:rsid w:val="00D706EC"/>
    <w:rsid w:val="00D83923"/>
    <w:rsid w:val="00D93B77"/>
    <w:rsid w:val="00D9419D"/>
    <w:rsid w:val="00DF4E3E"/>
    <w:rsid w:val="00DF75D7"/>
    <w:rsid w:val="00E0453D"/>
    <w:rsid w:val="00E05FA6"/>
    <w:rsid w:val="00E25474"/>
    <w:rsid w:val="00E32F93"/>
    <w:rsid w:val="00E53516"/>
    <w:rsid w:val="00E54B2B"/>
    <w:rsid w:val="00E629AE"/>
    <w:rsid w:val="00EA1943"/>
    <w:rsid w:val="00EE6F14"/>
    <w:rsid w:val="00EF3F23"/>
    <w:rsid w:val="00EF5EDF"/>
    <w:rsid w:val="00F15419"/>
    <w:rsid w:val="00F162D4"/>
    <w:rsid w:val="00F2710C"/>
    <w:rsid w:val="00F4010B"/>
    <w:rsid w:val="00F4702C"/>
    <w:rsid w:val="00F505B8"/>
    <w:rsid w:val="00F5187B"/>
    <w:rsid w:val="00F53397"/>
    <w:rsid w:val="00F61578"/>
    <w:rsid w:val="00F634F6"/>
    <w:rsid w:val="00F66430"/>
    <w:rsid w:val="00F7060B"/>
    <w:rsid w:val="00F75E2F"/>
    <w:rsid w:val="00F82178"/>
    <w:rsid w:val="00F87B07"/>
    <w:rsid w:val="00F92492"/>
    <w:rsid w:val="00F94880"/>
    <w:rsid w:val="00FB0D65"/>
    <w:rsid w:val="00FC2D8B"/>
    <w:rsid w:val="00FC596B"/>
    <w:rsid w:val="00FD3306"/>
    <w:rsid w:val="00FE57D8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01C421"/>
  <w15:chartTrackingRefBased/>
  <w15:docId w15:val="{A1A6030C-5CE1-4BDF-9255-825D47A3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EF"/>
    <w:pPr>
      <w:spacing w:before="120" w:after="120" w:line="264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421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18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6618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3C2D4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6C46E0"/>
    <w:pPr>
      <w:spacing w:after="240"/>
    </w:pPr>
    <w:rPr>
      <w:color w:val="3C2D4D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6C46E0"/>
    <w:rPr>
      <w:color w:val="3C2D4D" w:themeColor="accent1"/>
      <w:sz w:val="20"/>
    </w:rPr>
  </w:style>
  <w:style w:type="paragraph" w:styleId="NoSpacing">
    <w:name w:val="No Spacing"/>
    <w:uiPriority w:val="1"/>
    <w:qFormat/>
    <w:rsid w:val="0061779A"/>
    <w:pPr>
      <w:spacing w:after="0" w:line="264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9F460B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9F460B"/>
    <w:pPr>
      <w:numPr>
        <w:ilvl w:val="1"/>
        <w:numId w:val="31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25"/>
      </w:numPr>
      <w:contextualSpacing/>
    </w:pPr>
  </w:style>
  <w:style w:type="numbering" w:customStyle="1" w:styleId="Bullets">
    <w:name w:val="Bullets"/>
    <w:uiPriority w:val="99"/>
    <w:rsid w:val="009F460B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D3421"/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6184"/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6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46E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35C48"/>
    <w:pPr>
      <w:tabs>
        <w:tab w:val="center" w:pos="4513"/>
        <w:tab w:val="right" w:pos="9026"/>
      </w:tabs>
      <w:spacing w:before="480" w:after="0"/>
    </w:pPr>
    <w:rPr>
      <w:color w:val="3C2D4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235C48"/>
    <w:rPr>
      <w:color w:val="3C2D4D" w:themeColor="accent1"/>
      <w:sz w:val="20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9F460B"/>
    <w:pPr>
      <w:numPr>
        <w:ilvl w:val="2"/>
        <w:numId w:val="31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25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66184"/>
    <w:rPr>
      <w:rFonts w:asciiTheme="majorHAnsi" w:eastAsiaTheme="majorEastAsia" w:hAnsiTheme="majorHAnsi" w:cstheme="majorBidi"/>
      <w:color w:val="3C2D4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60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607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F7060B"/>
    <w:pPr>
      <w:spacing w:before="600" w:after="400" w:line="240" w:lineRule="auto"/>
      <w:contextualSpacing/>
    </w:pPr>
    <w:rPr>
      <w:rFonts w:asciiTheme="majorHAnsi" w:eastAsiaTheme="majorEastAsia" w:hAnsiTheme="majorHAnsi" w:cstheme="majorBidi"/>
      <w:b/>
      <w:color w:val="3C2D4D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060B"/>
    <w:rPr>
      <w:rFonts w:asciiTheme="majorHAnsi" w:eastAsiaTheme="majorEastAsia" w:hAnsiTheme="majorHAnsi" w:cstheme="majorBidi"/>
      <w:b/>
      <w:color w:val="3C2D4D" w:themeColor="accent1"/>
      <w:spacing w:val="-10"/>
      <w:kern w:val="28"/>
      <w:sz w:val="72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FFB448" w:themeColor="text2"/>
        <w:left w:val="single" w:sz="4" w:space="4" w:color="FFB448" w:themeColor="text2"/>
        <w:bottom w:val="single" w:sz="4" w:space="4" w:color="FFB448" w:themeColor="text2"/>
        <w:right w:val="single" w:sz="4" w:space="4" w:color="FFB448" w:themeColor="text2"/>
      </w:pBdr>
      <w:shd w:val="clear" w:color="auto" w:fill="FFB448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FFB448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FFB448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26"/>
      </w:numPr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26"/>
      </w:numPr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D66184"/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D66184"/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ListContinue5">
    <w:name w:val="List Continue 5"/>
    <w:basedOn w:val="Normal"/>
    <w:uiPriority w:val="99"/>
    <w:unhideWhenUsed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50BA9"/>
    <w:pPr>
      <w:spacing w:after="240"/>
    </w:pPr>
    <w:rPr>
      <w:i/>
      <w:iCs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Normal"/>
    <w:next w:val="Normal"/>
    <w:link w:val="SubtitleChar"/>
    <w:uiPriority w:val="11"/>
    <w:rsid w:val="00D93B77"/>
    <w:pPr>
      <w:numPr>
        <w:ilvl w:val="1"/>
      </w:numPr>
      <w:spacing w:after="160"/>
    </w:pPr>
    <w:rPr>
      <w:rFonts w:eastAsiaTheme="minorEastAsia"/>
      <w:color w:val="3C2D4D" w:themeColor="accent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93B77"/>
    <w:rPr>
      <w:rFonts w:eastAsiaTheme="minorEastAsia"/>
      <w:color w:val="3C2D4D" w:themeColor="accent1"/>
      <w:sz w:val="36"/>
    </w:rPr>
  </w:style>
  <w:style w:type="paragraph" w:styleId="TOCHeading">
    <w:name w:val="TOC Heading"/>
    <w:basedOn w:val="Heading-newpage"/>
    <w:next w:val="Normal"/>
    <w:uiPriority w:val="39"/>
    <w:unhideWhenUsed/>
    <w:rsid w:val="00976B9E"/>
    <w:pPr>
      <w:pageBreakBefore w:val="0"/>
      <w:spacing w:after="800"/>
    </w:pPr>
  </w:style>
  <w:style w:type="paragraph" w:styleId="TOC1">
    <w:name w:val="toc 1"/>
    <w:basedOn w:val="Normal"/>
    <w:next w:val="Normal"/>
    <w:autoRedefine/>
    <w:uiPriority w:val="39"/>
    <w:unhideWhenUsed/>
    <w:rsid w:val="00D66184"/>
    <w:pPr>
      <w:pBdr>
        <w:bottom w:val="single" w:sz="8" w:space="1" w:color="3C2D4D" w:themeColor="accent1"/>
        <w:between w:val="single" w:sz="8" w:space="1" w:color="3C2D4D" w:themeColor="accent1"/>
      </w:pBdr>
      <w:tabs>
        <w:tab w:val="right" w:pos="7938"/>
      </w:tabs>
      <w:spacing w:before="480" w:after="200"/>
      <w:ind w:right="2268"/>
    </w:pPr>
    <w:rPr>
      <w:b/>
      <w:noProof/>
      <w:color w:val="3C2D4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7107D"/>
    <w:pPr>
      <w:tabs>
        <w:tab w:val="right" w:pos="7938"/>
        <w:tab w:val="right" w:pos="10194"/>
      </w:tabs>
      <w:spacing w:after="100"/>
      <w:ind w:left="1134" w:right="2268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563C1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qFormat/>
    <w:rsid w:val="00AB5F12"/>
    <w:rPr>
      <w:b/>
    </w:rPr>
  </w:style>
  <w:style w:type="paragraph" w:customStyle="1" w:styleId="Heading-newpage">
    <w:name w:val="Heading-new page"/>
    <w:basedOn w:val="Heading1"/>
    <w:uiPriority w:val="9"/>
    <w:rsid w:val="00D66184"/>
    <w:pPr>
      <w:pageBreakBefore/>
      <w:spacing w:after="240"/>
    </w:pPr>
    <w:rPr>
      <w:b w:val="0"/>
      <w:sz w:val="60"/>
    </w:rPr>
  </w:style>
  <w:style w:type="table" w:customStyle="1" w:styleId="USQDefaulttable">
    <w:name w:val="USQ Default table"/>
    <w:basedOn w:val="TableNormal"/>
    <w:uiPriority w:val="99"/>
    <w:rsid w:val="00845607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</w:rPr>
      <w:tblPr/>
      <w:tcPr>
        <w:shd w:val="clear" w:color="auto" w:fill="FFB448" w:themeFill="text2"/>
      </w:tcPr>
    </w:tblStylePr>
    <w:tblStylePr w:type="firstCol">
      <w:rPr>
        <w:b/>
      </w:rPr>
    </w:tblStylePr>
  </w:style>
  <w:style w:type="paragraph" w:customStyle="1" w:styleId="Endpagecontactdetails">
    <w:name w:val="End page contact details"/>
    <w:basedOn w:val="Normal"/>
    <w:link w:val="EndpagecontactdetailsChar"/>
    <w:rsid w:val="00F92492"/>
    <w:rPr>
      <w:color w:val="3C2D4D" w:themeColor="accent1"/>
      <w:sz w:val="28"/>
      <w:lang w:val="en-GB"/>
    </w:rPr>
  </w:style>
  <w:style w:type="character" w:customStyle="1" w:styleId="Bold">
    <w:name w:val="Bold"/>
    <w:basedOn w:val="DefaultParagraphFont"/>
    <w:uiPriority w:val="1"/>
    <w:rsid w:val="00F5187B"/>
    <w:rPr>
      <w:b/>
    </w:rPr>
  </w:style>
  <w:style w:type="character" w:customStyle="1" w:styleId="EndpagecontactdetailsChar">
    <w:name w:val="End page contact details Char"/>
    <w:basedOn w:val="DefaultParagraphFont"/>
    <w:link w:val="Endpagecontactdetails"/>
    <w:rsid w:val="00F92492"/>
    <w:rPr>
      <w:color w:val="3C2D4D" w:themeColor="accent1"/>
      <w:sz w:val="28"/>
      <w:lang w:val="en-GB"/>
    </w:rPr>
  </w:style>
  <w:style w:type="paragraph" w:customStyle="1" w:styleId="SectionTitle">
    <w:name w:val="Section Title"/>
    <w:basedOn w:val="Heading-newpage"/>
    <w:rsid w:val="00C11F4B"/>
    <w:pPr>
      <w:pageBreakBefore w:val="0"/>
    </w:pPr>
    <w:rPr>
      <w:b/>
      <w:sz w:val="72"/>
      <w:lang w:val="en-GB"/>
    </w:rPr>
  </w:style>
  <w:style w:type="table" w:customStyle="1" w:styleId="USQQuotetable">
    <w:name w:val="USQ Quote table"/>
    <w:basedOn w:val="TableNormal"/>
    <w:uiPriority w:val="99"/>
    <w:rsid w:val="00C6020D"/>
    <w:pPr>
      <w:spacing w:after="0" w:line="240" w:lineRule="auto"/>
    </w:pPr>
    <w:tblPr>
      <w:tblCellMar>
        <w:left w:w="0" w:type="dxa"/>
        <w:right w:w="0" w:type="dxa"/>
      </w:tblCellMar>
    </w:tblPr>
    <w:tcPr>
      <w:vAlign w:val="center"/>
    </w:tcPr>
    <w:tblStylePr w:type="firstRow">
      <w:tblPr/>
      <w:tcPr>
        <w:shd w:val="clear" w:color="auto" w:fill="3C2D4D" w:themeFill="accent1"/>
      </w:tcPr>
    </w:tblStylePr>
    <w:tblStylePr w:type="firstCol">
      <w:tblPr/>
      <w:tcPr>
        <w:shd w:val="clear" w:color="auto" w:fill="FFB448" w:themeFill="text2"/>
      </w:tcPr>
    </w:tblStylePr>
  </w:style>
  <w:style w:type="paragraph" w:styleId="Quote">
    <w:name w:val="Quote"/>
    <w:basedOn w:val="Normal"/>
    <w:next w:val="Normal"/>
    <w:link w:val="QuoteChar"/>
    <w:uiPriority w:val="29"/>
    <w:rsid w:val="00C6020D"/>
    <w:pPr>
      <w:spacing w:before="240" w:after="240"/>
      <w:ind w:left="567" w:right="1134"/>
    </w:pPr>
    <w:rPr>
      <w:i/>
      <w:iCs/>
      <w:color w:val="3C2D4D" w:themeColor="accent1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C6020D"/>
    <w:rPr>
      <w:i/>
      <w:iCs/>
      <w:color w:val="3C2D4D" w:themeColor="accent1"/>
      <w:sz w:val="32"/>
    </w:rPr>
  </w:style>
  <w:style w:type="paragraph" w:customStyle="1" w:styleId="QuoteBodytext">
    <w:name w:val="Quote Body text"/>
    <w:basedOn w:val="Normal"/>
    <w:rsid w:val="00C6020D"/>
    <w:pPr>
      <w:ind w:left="567" w:right="567"/>
    </w:pPr>
    <w:rPr>
      <w:color w:val="3C2D4D" w:themeColor="accent1"/>
      <w:sz w:val="24"/>
    </w:rPr>
  </w:style>
  <w:style w:type="paragraph" w:customStyle="1" w:styleId="QuoteBodytext-white">
    <w:name w:val="Quote Body text-white"/>
    <w:basedOn w:val="QuoteBodytext"/>
    <w:rsid w:val="00C6020D"/>
    <w:rPr>
      <w:color w:val="FFFFFF" w:themeColor="background1"/>
    </w:rPr>
  </w:style>
  <w:style w:type="paragraph" w:customStyle="1" w:styleId="Quote-white">
    <w:name w:val="Quote-white"/>
    <w:basedOn w:val="Quote"/>
    <w:rsid w:val="00C6020D"/>
    <w:rPr>
      <w:color w:val="FFFFFF" w:themeColor="background1"/>
    </w:rPr>
  </w:style>
  <w:style w:type="paragraph" w:customStyle="1" w:styleId="Quote-gold">
    <w:name w:val="Quote-gold"/>
    <w:basedOn w:val="Quote-white"/>
    <w:rsid w:val="00BD0DEA"/>
    <w:rPr>
      <w:color w:val="FFB448" w:themeColor="text2"/>
    </w:rPr>
  </w:style>
  <w:style w:type="table" w:customStyle="1" w:styleId="USQHighlighttable-red">
    <w:name w:val="USQ Highlight table-red"/>
    <w:basedOn w:val="USQDefaulttable"/>
    <w:uiPriority w:val="99"/>
    <w:rsid w:val="00450BA9"/>
    <w:tblPr/>
    <w:tcPr>
      <w:shd w:val="clear" w:color="auto" w:fill="FFE9DD" w:themeFill="accent5"/>
    </w:tcPr>
    <w:tblStylePr w:type="firstRow">
      <w:rPr>
        <w:b/>
        <w:color w:val="FFFFFF" w:themeColor="background1"/>
      </w:rPr>
      <w:tblPr/>
      <w:tcPr>
        <w:shd w:val="clear" w:color="auto" w:fill="CC3B40" w:themeFill="accent2"/>
      </w:tcPr>
    </w:tblStylePr>
    <w:tblStylePr w:type="firstCol">
      <w:rPr>
        <w:b/>
      </w:rPr>
    </w:tblStylePr>
  </w:style>
  <w:style w:type="table" w:customStyle="1" w:styleId="USQHighlighttable-purple">
    <w:name w:val="USQ Highlight table-purple"/>
    <w:basedOn w:val="USQHighlighttable-red"/>
    <w:uiPriority w:val="99"/>
    <w:rsid w:val="00EF5EDF"/>
    <w:tblPr/>
    <w:tcPr>
      <w:shd w:val="clear" w:color="auto" w:fill="FFE9DD" w:themeFill="accent5"/>
    </w:tcPr>
    <w:tblStylePr w:type="firstRow">
      <w:rPr>
        <w:b/>
        <w:color w:val="FFFFFF" w:themeColor="background1"/>
      </w:rPr>
      <w:tblPr/>
      <w:tcPr>
        <w:shd w:val="clear" w:color="auto" w:fill="3C2D4D" w:themeFill="accent1"/>
      </w:tcPr>
    </w:tblStylePr>
    <w:tblStylePr w:type="firstCol">
      <w:rPr>
        <w:b/>
      </w:rPr>
    </w:tblStylePr>
  </w:style>
  <w:style w:type="paragraph" w:customStyle="1" w:styleId="CoverCRICOS">
    <w:name w:val="Cover CRICOS"/>
    <w:basedOn w:val="Normal"/>
    <w:link w:val="CoverCRICOSChar"/>
    <w:rsid w:val="000C5FB6"/>
    <w:pPr>
      <w:spacing w:before="0" w:after="0"/>
    </w:pPr>
    <w:rPr>
      <w:color w:val="3C2D4D" w:themeColor="accent1"/>
      <w:sz w:val="18"/>
    </w:rPr>
  </w:style>
  <w:style w:type="character" w:customStyle="1" w:styleId="CoverCRICOSChar">
    <w:name w:val="Cover CRICOS Char"/>
    <w:basedOn w:val="DefaultParagraphFont"/>
    <w:link w:val="CoverCRICOS"/>
    <w:rsid w:val="000C5FB6"/>
    <w:rPr>
      <w:color w:val="3C2D4D" w:themeColor="accent1"/>
      <w:sz w:val="18"/>
    </w:rPr>
  </w:style>
  <w:style w:type="paragraph" w:customStyle="1" w:styleId="Address">
    <w:name w:val="Address"/>
    <w:basedOn w:val="Date"/>
    <w:rsid w:val="006C46E0"/>
    <w:pPr>
      <w:spacing w:before="0" w:after="360"/>
      <w:contextualSpacing/>
    </w:pPr>
    <w:rPr>
      <w:color w:val="auto"/>
    </w:rPr>
  </w:style>
  <w:style w:type="paragraph" w:customStyle="1" w:styleId="SubjectLine">
    <w:name w:val="Subject Line"/>
    <w:basedOn w:val="Normal"/>
    <w:next w:val="Normal"/>
    <w:qFormat/>
    <w:rsid w:val="006C46E0"/>
    <w:pPr>
      <w:spacing w:before="480" w:after="240"/>
    </w:pPr>
    <w:rPr>
      <w:b/>
    </w:rPr>
  </w:style>
  <w:style w:type="character" w:styleId="Strong">
    <w:name w:val="Strong"/>
    <w:basedOn w:val="DefaultParagraphFont"/>
    <w:uiPriority w:val="22"/>
    <w:qFormat/>
    <w:rsid w:val="0061779A"/>
    <w:rPr>
      <w:b/>
      <w:bCs/>
    </w:rPr>
  </w:style>
  <w:style w:type="paragraph" w:customStyle="1" w:styleId="JobTitle">
    <w:name w:val="Job Title"/>
    <w:basedOn w:val="NoSpacing"/>
    <w:rsid w:val="0061779A"/>
    <w:rPr>
      <w:sz w:val="17"/>
    </w:rPr>
  </w:style>
  <w:style w:type="paragraph" w:customStyle="1" w:styleId="FooterDetails">
    <w:name w:val="Footer Details"/>
    <w:basedOn w:val="Footer"/>
    <w:rsid w:val="0061779A"/>
    <w:pPr>
      <w:spacing w:before="40"/>
    </w:pPr>
    <w:rPr>
      <w:sz w:val="16"/>
    </w:rPr>
  </w:style>
  <w:style w:type="paragraph" w:customStyle="1" w:styleId="HeaderTitles">
    <w:name w:val="Header Titles"/>
    <w:basedOn w:val="Date"/>
    <w:rsid w:val="006C6DF1"/>
    <w:pPr>
      <w:framePr w:w="2835" w:h="2835" w:wrap="around" w:vAnchor="page" w:hAnchor="page" w:x="8279" w:y="681"/>
      <w:spacing w:after="0"/>
      <w:contextualSpacing/>
      <w:jc w:val="right"/>
    </w:pPr>
    <w:rPr>
      <w:b/>
      <w:sz w:val="17"/>
    </w:rPr>
  </w:style>
  <w:style w:type="paragraph" w:customStyle="1" w:styleId="HeaderDetails">
    <w:name w:val="Header Details"/>
    <w:basedOn w:val="HeaderTitles"/>
    <w:rsid w:val="006C6DF1"/>
    <w:pPr>
      <w:framePr w:wrap="around"/>
      <w:spacing w:before="0"/>
    </w:pPr>
    <w:rPr>
      <w:b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FC59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6C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overnance.elections@unisq.edu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overnance.elections@unisq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sq.edu.au/about-unisq/governance-leadership/governance/academic-boar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ners\Downloads\UniSQ-Letterhead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UniSQ">
      <a:dk1>
        <a:sysClr val="windowText" lastClr="000000"/>
      </a:dk1>
      <a:lt1>
        <a:sysClr val="window" lastClr="FFFFFF"/>
      </a:lt1>
      <a:dk2>
        <a:srgbClr val="FFB448"/>
      </a:dk2>
      <a:lt2>
        <a:srgbClr val="6E6964"/>
      </a:lt2>
      <a:accent1>
        <a:srgbClr val="3C2D4D"/>
      </a:accent1>
      <a:accent2>
        <a:srgbClr val="CC3B40"/>
      </a:accent2>
      <a:accent3>
        <a:srgbClr val="DDDCD7"/>
      </a:accent3>
      <a:accent4>
        <a:srgbClr val="FFB448"/>
      </a:accent4>
      <a:accent5>
        <a:srgbClr val="FFE9DD"/>
      </a:accent5>
      <a:accent6>
        <a:srgbClr val="B4AE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065138-303d-4828-81c8-57636cbc14c6">
      <Terms xmlns="http://schemas.microsoft.com/office/infopath/2007/PartnerControls"/>
    </lcf76f155ced4ddcb4097134ff3c332f>
    <TaxCatchAll xmlns="05ea370e-3acd-4b40-b3ec-8252d8faa93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5D64C26A1804A8634DA4AD8503DEC" ma:contentTypeVersion="16" ma:contentTypeDescription="Create a new document." ma:contentTypeScope="" ma:versionID="870b9834c5c6a815fddab787a0b5efde">
  <xsd:schema xmlns:xsd="http://www.w3.org/2001/XMLSchema" xmlns:xs="http://www.w3.org/2001/XMLSchema" xmlns:p="http://schemas.microsoft.com/office/2006/metadata/properties" xmlns:ns2="b0065138-303d-4828-81c8-57636cbc14c6" xmlns:ns3="05ea370e-3acd-4b40-b3ec-8252d8faa935" targetNamespace="http://schemas.microsoft.com/office/2006/metadata/properties" ma:root="true" ma:fieldsID="5f46d0839cc38a6247e0a341e0f85fa2" ns2:_="" ns3:_="">
    <xsd:import namespace="b0065138-303d-4828-81c8-57636cbc14c6"/>
    <xsd:import namespace="05ea370e-3acd-4b40-b3ec-8252d8faa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65138-303d-4828-81c8-57636cbc1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29a6017-9729-4752-b229-cfd95a0bce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370e-3acd-4b40-b3ec-8252d8faa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1744a1e-ae66-46ab-8bdc-c89646d06a38}" ma:internalName="TaxCatchAll" ma:showField="CatchAllData" ma:web="05ea370e-3acd-4b40-b3ec-8252d8faa9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5841EE-CF3E-4161-BF0F-8BB7976A0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3B5AE-645A-40FB-AA84-19AC4550EC2A}">
  <ds:schemaRefs>
    <ds:schemaRef ds:uri="http://schemas.microsoft.com/office/2006/metadata/properties"/>
    <ds:schemaRef ds:uri="http://schemas.microsoft.com/office/infopath/2007/PartnerControls"/>
    <ds:schemaRef ds:uri="b0065138-303d-4828-81c8-57636cbc14c6"/>
    <ds:schemaRef ds:uri="05ea370e-3acd-4b40-b3ec-8252d8faa935"/>
  </ds:schemaRefs>
</ds:datastoreItem>
</file>

<file path=customXml/itemProps4.xml><?xml version="1.0" encoding="utf-8"?>
<ds:datastoreItem xmlns:ds="http://schemas.openxmlformats.org/officeDocument/2006/customXml" ds:itemID="{0AFAEB49-2BB7-49C4-8883-7E8208599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65138-303d-4828-81c8-57636cbc14c6"/>
    <ds:schemaRef ds:uri="05ea370e-3acd-4b40-b3ec-8252d8faa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4fff8a3-050f-428f-b966-cc56f581f9b1}" enabled="1" method="Standard" siteId="{7dfbfb93-19b6-4985-ac7e-501a3793845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UniSQ-Letterhead template (1).dotx</Template>
  <TotalTime>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Shinners</dc:creator>
  <cp:keywords/>
  <dc:description/>
  <cp:lastModifiedBy>Julie Shinners</cp:lastModifiedBy>
  <cp:revision>2</cp:revision>
  <cp:lastPrinted>2024-03-21T02:11:00Z</cp:lastPrinted>
  <dcterms:created xsi:type="dcterms:W3CDTF">2024-03-24T22:57:00Z</dcterms:created>
  <dcterms:modified xsi:type="dcterms:W3CDTF">2024-03-24T22:57:00Z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0x010100CD15D64C26A1804A8634DA4AD8503DEC</vt:lpwstr>
  </property>
  <property fmtid="{D5CDD505-2E9C-101B-9397-08002B2CF9AE}" pid="3" name="MediaServiceImageTags">
    <vt:lpwstr/>
  </property>
  <property fmtid="{D5CDD505-2E9C-101B-9397-08002B2CF9AE}" pid="4" name="MSIP_Label_b4fff8a3-050f-428f-b966-cc56f581f9b1_Enabled">
    <vt:lpwstr>true</vt:lpwstr>
  </property>
  <property fmtid="{D5CDD505-2E9C-101B-9397-08002B2CF9AE}" pid="5" name="MSIP_Label_b4fff8a3-050f-428f-b966-cc56f581f9b1_SetDate">
    <vt:lpwstr>2024-03-21T00:07:45Z</vt:lpwstr>
  </property>
  <property fmtid="{D5CDD505-2E9C-101B-9397-08002B2CF9AE}" pid="6" name="MSIP_Label_b4fff8a3-050f-428f-b966-cc56f581f9b1_Method">
    <vt:lpwstr>Standard</vt:lpwstr>
  </property>
  <property fmtid="{D5CDD505-2E9C-101B-9397-08002B2CF9AE}" pid="7" name="MSIP_Label_b4fff8a3-050f-428f-b966-cc56f581f9b1_Name">
    <vt:lpwstr>Official</vt:lpwstr>
  </property>
  <property fmtid="{D5CDD505-2E9C-101B-9397-08002B2CF9AE}" pid="8" name="MSIP_Label_b4fff8a3-050f-428f-b966-cc56f581f9b1_SiteId">
    <vt:lpwstr>7dfbfb93-19b6-4985-ac7e-501a37938456</vt:lpwstr>
  </property>
  <property fmtid="{D5CDD505-2E9C-101B-9397-08002B2CF9AE}" pid="9" name="MSIP_Label_b4fff8a3-050f-428f-b966-cc56f581f9b1_ActionId">
    <vt:lpwstr>7a90e252-85c5-4c2c-9ddc-8e6e9ee84071</vt:lpwstr>
  </property>
  <property fmtid="{D5CDD505-2E9C-101B-9397-08002B2CF9AE}" pid="10" name="MSIP_Label_b4fff8a3-050f-428f-b966-cc56f581f9b1_ContentBits">
    <vt:lpwstr>0</vt:lpwstr>
  </property>
</Properties>
</file>