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95770" w14:textId="7BB06086" w:rsidR="00AB0B18" w:rsidRDefault="00116624">
      <w:pPr>
        <w:pStyle w:val="BodyText"/>
        <w:spacing w:before="11"/>
        <w:rPr>
          <w:rFonts w:ascii="Times New Roman"/>
          <w:sz w:val="17"/>
        </w:rPr>
      </w:pPr>
      <w:r>
        <w:rPr>
          <w:noProof/>
        </w:rPr>
        <w:drawing>
          <wp:anchor distT="0" distB="0" distL="114300" distR="114300" simplePos="0" relativeHeight="487588864" behindDoc="0" locked="0" layoutInCell="1" allowOverlap="1" wp14:anchorId="2960B97B" wp14:editId="2681C176">
            <wp:simplePos x="0" y="0"/>
            <wp:positionH relativeFrom="column">
              <wp:posOffset>161925</wp:posOffset>
            </wp:positionH>
            <wp:positionV relativeFrom="paragraph">
              <wp:posOffset>82550</wp:posOffset>
            </wp:positionV>
            <wp:extent cx="1162050" cy="568322"/>
            <wp:effectExtent l="0" t="0" r="0" b="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62050" cy="568322"/>
                    </a:xfrm>
                    <a:prstGeom prst="rect">
                      <a:avLst/>
                    </a:prstGeom>
                  </pic:spPr>
                </pic:pic>
              </a:graphicData>
            </a:graphic>
          </wp:anchor>
        </w:drawing>
      </w:r>
    </w:p>
    <w:p w14:paraId="05495771" w14:textId="12C3C6DA" w:rsidR="00AB0B18" w:rsidRDefault="00000000">
      <w:pPr>
        <w:pStyle w:val="Title"/>
      </w:pPr>
      <w:r>
        <w:t>Professional</w:t>
      </w:r>
      <w:r>
        <w:rPr>
          <w:spacing w:val="-11"/>
        </w:rPr>
        <w:t xml:space="preserve"> </w:t>
      </w:r>
      <w:r>
        <w:t>Experience</w:t>
      </w:r>
      <w:r>
        <w:rPr>
          <w:spacing w:val="-10"/>
        </w:rPr>
        <w:t xml:space="preserve"> </w:t>
      </w:r>
      <w:r>
        <w:t>Formal</w:t>
      </w:r>
      <w:r>
        <w:rPr>
          <w:spacing w:val="-8"/>
        </w:rPr>
        <w:t xml:space="preserve"> </w:t>
      </w:r>
      <w:r>
        <w:rPr>
          <w:spacing w:val="-2"/>
        </w:rPr>
        <w:t>Feedback</w:t>
      </w:r>
    </w:p>
    <w:p w14:paraId="05495772" w14:textId="77777777" w:rsidR="00AB0B18" w:rsidRDefault="00AB0B18">
      <w:pPr>
        <w:pStyle w:val="BodyText"/>
        <w:rPr>
          <w:b/>
          <w:sz w:val="20"/>
        </w:rPr>
      </w:pPr>
    </w:p>
    <w:p w14:paraId="05495773" w14:textId="77777777" w:rsidR="00AB0B18" w:rsidRDefault="00AB0B18">
      <w:pPr>
        <w:pStyle w:val="BodyText"/>
        <w:spacing w:before="1"/>
        <w:rPr>
          <w:b/>
          <w:sz w:val="21"/>
        </w:rPr>
      </w:pPr>
    </w:p>
    <w:p w14:paraId="05495774" w14:textId="77777777" w:rsidR="00AB0B18" w:rsidRPr="00116624" w:rsidRDefault="00000000">
      <w:pPr>
        <w:pStyle w:val="BodyText"/>
        <w:spacing w:before="1"/>
        <w:ind w:left="189" w:right="391"/>
        <w:jc w:val="both"/>
      </w:pPr>
      <w:r>
        <w:t>The Professional Experience Formal Feedback report provides an opportunity for the preservice teacher to reflect, in consultation with their supervising teacher or supervising teacher on their skills, knowledge, practice and engagement in relation to the APSTs Graduate Career Stage. This tool will support the preservice teacher in their progression during this placement</w:t>
      </w:r>
      <w:r>
        <w:rPr>
          <w:spacing w:val="-8"/>
        </w:rPr>
        <w:t xml:space="preserve"> </w:t>
      </w:r>
      <w:r>
        <w:t>and</w:t>
      </w:r>
      <w:r>
        <w:rPr>
          <w:spacing w:val="-7"/>
        </w:rPr>
        <w:t xml:space="preserve"> </w:t>
      </w:r>
      <w:r>
        <w:t>inform</w:t>
      </w:r>
      <w:r>
        <w:rPr>
          <w:spacing w:val="-8"/>
        </w:rPr>
        <w:t xml:space="preserve"> </w:t>
      </w:r>
      <w:r>
        <w:t>their</w:t>
      </w:r>
      <w:r>
        <w:rPr>
          <w:spacing w:val="-6"/>
        </w:rPr>
        <w:t xml:space="preserve"> </w:t>
      </w:r>
      <w:r>
        <w:t>Professional</w:t>
      </w:r>
      <w:r>
        <w:rPr>
          <w:spacing w:val="-8"/>
        </w:rPr>
        <w:t xml:space="preserve"> </w:t>
      </w:r>
      <w:r>
        <w:t>Experience</w:t>
      </w:r>
      <w:r>
        <w:rPr>
          <w:spacing w:val="-10"/>
        </w:rPr>
        <w:t xml:space="preserve"> </w:t>
      </w:r>
      <w:r>
        <w:t>Report</w:t>
      </w:r>
      <w:r>
        <w:rPr>
          <w:spacing w:val="-11"/>
        </w:rPr>
        <w:t xml:space="preserve"> </w:t>
      </w:r>
      <w:r>
        <w:t>by</w:t>
      </w:r>
      <w:r>
        <w:rPr>
          <w:spacing w:val="-7"/>
        </w:rPr>
        <w:t xml:space="preserve"> </w:t>
      </w:r>
      <w:r>
        <w:t>identifying</w:t>
      </w:r>
      <w:r>
        <w:rPr>
          <w:spacing w:val="-7"/>
        </w:rPr>
        <w:t xml:space="preserve"> </w:t>
      </w:r>
      <w:r>
        <w:t>their</w:t>
      </w:r>
      <w:r>
        <w:rPr>
          <w:spacing w:val="-9"/>
        </w:rPr>
        <w:t xml:space="preserve"> </w:t>
      </w:r>
      <w:r>
        <w:t>strengths</w:t>
      </w:r>
      <w:r>
        <w:rPr>
          <w:spacing w:val="-10"/>
        </w:rPr>
        <w:t xml:space="preserve"> </w:t>
      </w:r>
      <w:r>
        <w:t>and</w:t>
      </w:r>
      <w:r>
        <w:rPr>
          <w:spacing w:val="-7"/>
        </w:rPr>
        <w:t xml:space="preserve"> </w:t>
      </w:r>
      <w:r>
        <w:t>areas</w:t>
      </w:r>
      <w:r>
        <w:rPr>
          <w:spacing w:val="-10"/>
        </w:rPr>
        <w:t xml:space="preserve"> </w:t>
      </w:r>
      <w:r>
        <w:t>for</w:t>
      </w:r>
      <w:r>
        <w:rPr>
          <w:spacing w:val="-9"/>
        </w:rPr>
        <w:t xml:space="preserve"> </w:t>
      </w:r>
      <w:r>
        <w:t>further</w:t>
      </w:r>
      <w:r>
        <w:rPr>
          <w:spacing w:val="-9"/>
        </w:rPr>
        <w:t xml:space="preserve"> </w:t>
      </w:r>
      <w:r>
        <w:t>development. Preservice teachers will be able to draw upon the APSTs to facilitate a discussion about their development with their supervisors on Day 5 and at the end of each we</w:t>
      </w:r>
      <w:r w:rsidRPr="00116624">
        <w:t>ek during this placement.</w:t>
      </w:r>
    </w:p>
    <w:p w14:paraId="05495775" w14:textId="77777777" w:rsidR="00AB0B18" w:rsidRPr="00116624" w:rsidRDefault="00AB0B18">
      <w:pPr>
        <w:pStyle w:val="BodyText"/>
        <w:spacing w:before="10"/>
      </w:pPr>
    </w:p>
    <w:tbl>
      <w:tblPr>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10"/>
        <w:gridCol w:w="2630"/>
        <w:gridCol w:w="3861"/>
      </w:tblGrid>
      <w:tr w:rsidR="00AB0B18" w:rsidRPr="00116624" w14:paraId="05495778" w14:textId="77777777">
        <w:trPr>
          <w:trHeight w:val="405"/>
        </w:trPr>
        <w:tc>
          <w:tcPr>
            <w:tcW w:w="3710" w:type="dxa"/>
            <w:shd w:val="clear" w:color="auto" w:fill="D9D9D9"/>
          </w:tcPr>
          <w:p w14:paraId="05495776" w14:textId="31034ADF" w:rsidR="00AB0B18" w:rsidRPr="00116624" w:rsidRDefault="00000000">
            <w:pPr>
              <w:pStyle w:val="TableParagraph"/>
              <w:spacing w:before="105"/>
              <w:ind w:left="138"/>
              <w:rPr>
                <w:b/>
                <w:sz w:val="16"/>
                <w:szCs w:val="16"/>
              </w:rPr>
            </w:pPr>
            <w:r w:rsidRPr="00116624">
              <w:rPr>
                <w:b/>
                <w:sz w:val="16"/>
                <w:szCs w:val="16"/>
              </w:rPr>
              <w:t>U</w:t>
            </w:r>
            <w:r w:rsidR="00116624" w:rsidRPr="00116624">
              <w:rPr>
                <w:b/>
                <w:sz w:val="16"/>
                <w:szCs w:val="16"/>
              </w:rPr>
              <w:t>ni</w:t>
            </w:r>
            <w:r w:rsidRPr="00116624">
              <w:rPr>
                <w:b/>
                <w:sz w:val="16"/>
                <w:szCs w:val="16"/>
              </w:rPr>
              <w:t>SQ</w:t>
            </w:r>
            <w:r w:rsidRPr="00116624">
              <w:rPr>
                <w:b/>
                <w:spacing w:val="-8"/>
                <w:sz w:val="16"/>
                <w:szCs w:val="16"/>
              </w:rPr>
              <w:t xml:space="preserve"> </w:t>
            </w:r>
            <w:r w:rsidRPr="00116624">
              <w:rPr>
                <w:b/>
                <w:sz w:val="16"/>
                <w:szCs w:val="16"/>
              </w:rPr>
              <w:t>Student</w:t>
            </w:r>
            <w:r w:rsidRPr="00116624">
              <w:rPr>
                <w:b/>
                <w:spacing w:val="-4"/>
                <w:sz w:val="16"/>
                <w:szCs w:val="16"/>
              </w:rPr>
              <w:t xml:space="preserve"> Name:</w:t>
            </w:r>
          </w:p>
        </w:tc>
        <w:sdt>
          <w:sdtPr>
            <w:rPr>
              <w:rFonts w:cstheme="minorHAnsi"/>
              <w:sz w:val="16"/>
              <w:szCs w:val="16"/>
            </w:rPr>
            <w:id w:val="1010877777"/>
            <w:placeholder>
              <w:docPart w:val="0C4E1A2288494F9E828277370A8826B3"/>
            </w:placeholder>
            <w:showingPlcHdr/>
          </w:sdtPr>
          <w:sdtContent>
            <w:tc>
              <w:tcPr>
                <w:tcW w:w="6491" w:type="dxa"/>
                <w:gridSpan w:val="2"/>
              </w:tcPr>
              <w:p w14:paraId="05495777" w14:textId="221A61B2" w:rsidR="00AB0B18" w:rsidRPr="00116624" w:rsidRDefault="0023759C">
                <w:pPr>
                  <w:pStyle w:val="TableParagraph"/>
                  <w:rPr>
                    <w:rFonts w:cstheme="minorHAnsi"/>
                    <w:sz w:val="16"/>
                    <w:szCs w:val="16"/>
                  </w:rPr>
                </w:pPr>
                <w:r w:rsidRPr="00116624">
                  <w:rPr>
                    <w:rStyle w:val="PlaceholderText"/>
                    <w:sz w:val="16"/>
                    <w:szCs w:val="16"/>
                  </w:rPr>
                  <w:t>Click or tap here to enter text.</w:t>
                </w:r>
              </w:p>
            </w:tc>
          </w:sdtContent>
        </w:sdt>
      </w:tr>
      <w:tr w:rsidR="00AB0B18" w:rsidRPr="00116624" w14:paraId="0549577B" w14:textId="77777777">
        <w:trPr>
          <w:trHeight w:val="405"/>
        </w:trPr>
        <w:tc>
          <w:tcPr>
            <w:tcW w:w="3710" w:type="dxa"/>
            <w:shd w:val="clear" w:color="auto" w:fill="D9D9D9"/>
          </w:tcPr>
          <w:p w14:paraId="05495779" w14:textId="74B37440" w:rsidR="00AB0B18" w:rsidRPr="00116624" w:rsidRDefault="00000000">
            <w:pPr>
              <w:pStyle w:val="TableParagraph"/>
              <w:spacing w:before="105"/>
              <w:ind w:left="138"/>
              <w:rPr>
                <w:b/>
                <w:sz w:val="16"/>
                <w:szCs w:val="16"/>
              </w:rPr>
            </w:pPr>
            <w:r w:rsidRPr="00116624">
              <w:rPr>
                <w:b/>
                <w:sz w:val="16"/>
                <w:szCs w:val="16"/>
              </w:rPr>
              <w:t>U</w:t>
            </w:r>
            <w:r w:rsidR="00116624" w:rsidRPr="00116624">
              <w:rPr>
                <w:b/>
                <w:sz w:val="16"/>
                <w:szCs w:val="16"/>
              </w:rPr>
              <w:t>ni</w:t>
            </w:r>
            <w:r w:rsidRPr="00116624">
              <w:rPr>
                <w:b/>
                <w:sz w:val="16"/>
                <w:szCs w:val="16"/>
              </w:rPr>
              <w:t>SQ</w:t>
            </w:r>
            <w:r w:rsidRPr="00116624">
              <w:rPr>
                <w:b/>
                <w:spacing w:val="-5"/>
                <w:sz w:val="16"/>
                <w:szCs w:val="16"/>
              </w:rPr>
              <w:t xml:space="preserve"> </w:t>
            </w:r>
            <w:r w:rsidRPr="00116624">
              <w:rPr>
                <w:b/>
                <w:sz w:val="16"/>
                <w:szCs w:val="16"/>
              </w:rPr>
              <w:t>Course</w:t>
            </w:r>
            <w:r w:rsidRPr="00116624">
              <w:rPr>
                <w:b/>
                <w:spacing w:val="-2"/>
                <w:sz w:val="16"/>
                <w:szCs w:val="16"/>
              </w:rPr>
              <w:t xml:space="preserve"> Number/Name:</w:t>
            </w:r>
          </w:p>
        </w:tc>
        <w:sdt>
          <w:sdtPr>
            <w:rPr>
              <w:rFonts w:cstheme="minorHAnsi"/>
              <w:sz w:val="16"/>
              <w:szCs w:val="16"/>
            </w:rPr>
            <w:id w:val="1519130083"/>
            <w:placeholder>
              <w:docPart w:val="3C20366D624140728419DE8BD8DA752A"/>
            </w:placeholder>
            <w:showingPlcHdr/>
          </w:sdtPr>
          <w:sdtContent>
            <w:tc>
              <w:tcPr>
                <w:tcW w:w="6491" w:type="dxa"/>
                <w:gridSpan w:val="2"/>
              </w:tcPr>
              <w:p w14:paraId="0549577A" w14:textId="7D848129" w:rsidR="00AB0B18" w:rsidRPr="00116624" w:rsidRDefault="00E707AC">
                <w:pPr>
                  <w:pStyle w:val="TableParagraph"/>
                  <w:rPr>
                    <w:rFonts w:cstheme="minorHAnsi"/>
                    <w:sz w:val="16"/>
                    <w:szCs w:val="16"/>
                  </w:rPr>
                </w:pPr>
                <w:r w:rsidRPr="00116624">
                  <w:rPr>
                    <w:rStyle w:val="PlaceholderText"/>
                    <w:sz w:val="16"/>
                    <w:szCs w:val="16"/>
                  </w:rPr>
                  <w:t>Click or tap here to enter text.</w:t>
                </w:r>
              </w:p>
            </w:tc>
          </w:sdtContent>
        </w:sdt>
      </w:tr>
      <w:tr w:rsidR="00AB0B18" w:rsidRPr="00116624" w14:paraId="0549577E" w14:textId="77777777">
        <w:trPr>
          <w:trHeight w:val="402"/>
        </w:trPr>
        <w:tc>
          <w:tcPr>
            <w:tcW w:w="3710" w:type="dxa"/>
            <w:shd w:val="clear" w:color="auto" w:fill="DFDFDF"/>
          </w:tcPr>
          <w:p w14:paraId="0549577C" w14:textId="77777777" w:rsidR="00AB0B18" w:rsidRPr="00116624" w:rsidRDefault="00000000">
            <w:pPr>
              <w:pStyle w:val="TableParagraph"/>
              <w:spacing w:before="105"/>
              <w:ind w:left="138"/>
              <w:rPr>
                <w:b/>
                <w:sz w:val="16"/>
                <w:szCs w:val="16"/>
              </w:rPr>
            </w:pPr>
            <w:r w:rsidRPr="00116624">
              <w:rPr>
                <w:b/>
                <w:spacing w:val="-2"/>
                <w:sz w:val="16"/>
                <w:szCs w:val="16"/>
              </w:rPr>
              <w:t>School/Site:</w:t>
            </w:r>
          </w:p>
        </w:tc>
        <w:sdt>
          <w:sdtPr>
            <w:rPr>
              <w:rFonts w:cstheme="minorHAnsi"/>
              <w:sz w:val="16"/>
              <w:szCs w:val="16"/>
            </w:rPr>
            <w:id w:val="-1532943023"/>
            <w:placeholder>
              <w:docPart w:val="A2DDB44F8C4D484C9454F5474782EFEC"/>
            </w:placeholder>
            <w:showingPlcHdr/>
          </w:sdtPr>
          <w:sdtContent>
            <w:tc>
              <w:tcPr>
                <w:tcW w:w="6491" w:type="dxa"/>
                <w:gridSpan w:val="2"/>
              </w:tcPr>
              <w:p w14:paraId="0549577D" w14:textId="72FBB059" w:rsidR="00AB0B18" w:rsidRPr="00116624" w:rsidRDefault="00E707AC">
                <w:pPr>
                  <w:pStyle w:val="TableParagraph"/>
                  <w:rPr>
                    <w:rFonts w:cstheme="minorHAnsi"/>
                    <w:sz w:val="16"/>
                    <w:szCs w:val="16"/>
                  </w:rPr>
                </w:pPr>
                <w:r w:rsidRPr="00116624">
                  <w:rPr>
                    <w:rStyle w:val="PlaceholderText"/>
                    <w:sz w:val="16"/>
                    <w:szCs w:val="16"/>
                  </w:rPr>
                  <w:t>Click or tap here to enter text.</w:t>
                </w:r>
              </w:p>
            </w:tc>
          </w:sdtContent>
        </w:sdt>
      </w:tr>
      <w:tr w:rsidR="00AB0B18" w:rsidRPr="00116624" w14:paraId="05495781" w14:textId="77777777">
        <w:trPr>
          <w:trHeight w:val="469"/>
        </w:trPr>
        <w:tc>
          <w:tcPr>
            <w:tcW w:w="3710" w:type="dxa"/>
            <w:shd w:val="clear" w:color="auto" w:fill="DFDFDF"/>
          </w:tcPr>
          <w:p w14:paraId="0549577F" w14:textId="77777777" w:rsidR="00AB0B18" w:rsidRPr="00116624" w:rsidRDefault="00000000">
            <w:pPr>
              <w:pStyle w:val="TableParagraph"/>
              <w:spacing w:before="40"/>
              <w:ind w:left="138"/>
              <w:rPr>
                <w:b/>
                <w:sz w:val="16"/>
                <w:szCs w:val="16"/>
              </w:rPr>
            </w:pPr>
            <w:r w:rsidRPr="00116624">
              <w:rPr>
                <w:b/>
                <w:sz w:val="16"/>
                <w:szCs w:val="16"/>
              </w:rPr>
              <w:t>Site</w:t>
            </w:r>
            <w:r w:rsidRPr="00116624">
              <w:rPr>
                <w:b/>
                <w:spacing w:val="-14"/>
                <w:sz w:val="16"/>
                <w:szCs w:val="16"/>
              </w:rPr>
              <w:t xml:space="preserve"> </w:t>
            </w:r>
            <w:r w:rsidRPr="00116624">
              <w:rPr>
                <w:b/>
                <w:sz w:val="16"/>
                <w:szCs w:val="16"/>
              </w:rPr>
              <w:t>Coordinator/Supervising</w:t>
            </w:r>
            <w:r w:rsidRPr="00116624">
              <w:rPr>
                <w:b/>
                <w:spacing w:val="-14"/>
                <w:sz w:val="16"/>
                <w:szCs w:val="16"/>
              </w:rPr>
              <w:t xml:space="preserve"> </w:t>
            </w:r>
            <w:r w:rsidRPr="00116624">
              <w:rPr>
                <w:b/>
                <w:sz w:val="16"/>
                <w:szCs w:val="16"/>
              </w:rPr>
              <w:t xml:space="preserve">teacher </w:t>
            </w:r>
            <w:r w:rsidRPr="00116624">
              <w:rPr>
                <w:b/>
                <w:spacing w:val="-2"/>
                <w:sz w:val="16"/>
                <w:szCs w:val="16"/>
              </w:rPr>
              <w:t>Names:</w:t>
            </w:r>
          </w:p>
        </w:tc>
        <w:sdt>
          <w:sdtPr>
            <w:rPr>
              <w:rFonts w:cstheme="minorHAnsi"/>
              <w:sz w:val="16"/>
              <w:szCs w:val="16"/>
            </w:rPr>
            <w:id w:val="1928613665"/>
            <w:placeholder>
              <w:docPart w:val="7425550FC07745D7A2D7E81FC35DFD8D"/>
            </w:placeholder>
            <w:showingPlcHdr/>
          </w:sdtPr>
          <w:sdtContent>
            <w:tc>
              <w:tcPr>
                <w:tcW w:w="6491" w:type="dxa"/>
                <w:gridSpan w:val="2"/>
              </w:tcPr>
              <w:p w14:paraId="05495780" w14:textId="77EA6335" w:rsidR="00AB0B18" w:rsidRPr="00116624" w:rsidRDefault="00E707AC">
                <w:pPr>
                  <w:pStyle w:val="TableParagraph"/>
                  <w:rPr>
                    <w:rFonts w:cstheme="minorHAnsi"/>
                    <w:sz w:val="16"/>
                    <w:szCs w:val="16"/>
                  </w:rPr>
                </w:pPr>
                <w:r w:rsidRPr="00116624">
                  <w:rPr>
                    <w:rStyle w:val="PlaceholderText"/>
                    <w:sz w:val="16"/>
                    <w:szCs w:val="16"/>
                  </w:rPr>
                  <w:t>Click or tap here to enter text.</w:t>
                </w:r>
              </w:p>
            </w:tc>
          </w:sdtContent>
        </w:sdt>
      </w:tr>
      <w:tr w:rsidR="00AB0B18" w14:paraId="05495784" w14:textId="77777777">
        <w:trPr>
          <w:trHeight w:val="273"/>
        </w:trPr>
        <w:tc>
          <w:tcPr>
            <w:tcW w:w="3710" w:type="dxa"/>
            <w:shd w:val="clear" w:color="auto" w:fill="DFDFDF"/>
          </w:tcPr>
          <w:p w14:paraId="05495782" w14:textId="729E0D0B" w:rsidR="00AB0B18" w:rsidRDefault="00000000">
            <w:pPr>
              <w:pStyle w:val="TableParagraph"/>
              <w:spacing w:before="40"/>
              <w:ind w:left="138"/>
              <w:rPr>
                <w:b/>
                <w:sz w:val="16"/>
              </w:rPr>
            </w:pPr>
            <w:r>
              <w:rPr>
                <w:b/>
                <w:sz w:val="16"/>
              </w:rPr>
              <w:t>U</w:t>
            </w:r>
            <w:r w:rsidR="00116624">
              <w:rPr>
                <w:b/>
                <w:sz w:val="16"/>
              </w:rPr>
              <w:t>ni</w:t>
            </w:r>
            <w:r>
              <w:rPr>
                <w:b/>
                <w:sz w:val="16"/>
              </w:rPr>
              <w:t>SQ</w:t>
            </w:r>
            <w:r>
              <w:rPr>
                <w:b/>
                <w:spacing w:val="-8"/>
                <w:sz w:val="16"/>
              </w:rPr>
              <w:t xml:space="preserve"> </w:t>
            </w:r>
            <w:r>
              <w:rPr>
                <w:b/>
                <w:sz w:val="16"/>
              </w:rPr>
              <w:t>Liaison</w:t>
            </w:r>
            <w:r>
              <w:rPr>
                <w:b/>
                <w:spacing w:val="-2"/>
                <w:sz w:val="16"/>
              </w:rPr>
              <w:t xml:space="preserve"> </w:t>
            </w:r>
            <w:r>
              <w:rPr>
                <w:b/>
                <w:spacing w:val="-4"/>
                <w:sz w:val="16"/>
              </w:rPr>
              <w:t>Name:</w:t>
            </w:r>
          </w:p>
        </w:tc>
        <w:tc>
          <w:tcPr>
            <w:tcW w:w="6491" w:type="dxa"/>
            <w:gridSpan w:val="2"/>
          </w:tcPr>
          <w:p w14:paraId="05495783" w14:textId="56E1010C" w:rsidR="00AB0B18" w:rsidRDefault="00E707AC">
            <w:pPr>
              <w:pStyle w:val="TableParagraph"/>
              <w:spacing w:before="40"/>
              <w:rPr>
                <w:sz w:val="16"/>
              </w:rPr>
            </w:pPr>
            <w:sdt>
              <w:sdtPr>
                <w:rPr>
                  <w:sz w:val="16"/>
                </w:rPr>
                <w:id w:val="228591968"/>
                <w:placeholder>
                  <w:docPart w:val="730B4573ED0F4866A78B03E2F64D8661"/>
                </w:placeholder>
                <w:showingPlcHdr/>
              </w:sdtPr>
              <w:sdtContent>
                <w:r w:rsidRPr="00116624">
                  <w:rPr>
                    <w:rStyle w:val="PlaceholderText"/>
                    <w:sz w:val="16"/>
                    <w:szCs w:val="16"/>
                  </w:rPr>
                  <w:t>Click or tap here to enter text.</w:t>
                </w:r>
              </w:sdtContent>
            </w:sdt>
            <w:r w:rsidR="00000000">
              <w:rPr>
                <w:sz w:val="16"/>
              </w:rPr>
              <w:t>Contact</w:t>
            </w:r>
            <w:r w:rsidR="00000000">
              <w:rPr>
                <w:spacing w:val="-6"/>
                <w:sz w:val="16"/>
              </w:rPr>
              <w:t xml:space="preserve"> </w:t>
            </w:r>
            <w:r w:rsidR="00000000">
              <w:rPr>
                <w:spacing w:val="-2"/>
                <w:sz w:val="16"/>
              </w:rPr>
              <w:t>Date:</w:t>
            </w:r>
            <w:sdt>
              <w:sdtPr>
                <w:rPr>
                  <w:spacing w:val="-2"/>
                  <w:sz w:val="16"/>
                </w:rPr>
                <w:id w:val="-2100864835"/>
                <w:placeholder>
                  <w:docPart w:val="6572926729B84ABB89D3E8D0B823A4A7"/>
                </w:placeholder>
                <w:showingPlcHdr/>
              </w:sdtPr>
              <w:sdtContent>
                <w:r w:rsidR="00E512B5" w:rsidRPr="00116624">
                  <w:rPr>
                    <w:rStyle w:val="PlaceholderText"/>
                    <w:sz w:val="16"/>
                    <w:szCs w:val="16"/>
                  </w:rPr>
                  <w:t>Click or tap here to enter text.</w:t>
                </w:r>
              </w:sdtContent>
            </w:sdt>
          </w:p>
        </w:tc>
      </w:tr>
      <w:tr w:rsidR="00AB0B18" w14:paraId="05495788" w14:textId="77777777">
        <w:trPr>
          <w:trHeight w:val="407"/>
        </w:trPr>
        <w:tc>
          <w:tcPr>
            <w:tcW w:w="3710" w:type="dxa"/>
            <w:shd w:val="clear" w:color="auto" w:fill="DFDFDF"/>
          </w:tcPr>
          <w:p w14:paraId="05495785" w14:textId="77777777" w:rsidR="00AB0B18" w:rsidRDefault="00000000">
            <w:pPr>
              <w:pStyle w:val="TableParagraph"/>
              <w:spacing w:before="107"/>
              <w:ind w:left="138"/>
              <w:rPr>
                <w:b/>
                <w:sz w:val="16"/>
              </w:rPr>
            </w:pPr>
            <w:r>
              <w:rPr>
                <w:b/>
                <w:sz w:val="16"/>
              </w:rPr>
              <w:t>Day</w:t>
            </w:r>
            <w:r>
              <w:rPr>
                <w:b/>
                <w:spacing w:val="-4"/>
                <w:sz w:val="16"/>
              </w:rPr>
              <w:t xml:space="preserve"> </w:t>
            </w:r>
            <w:r>
              <w:rPr>
                <w:b/>
                <w:sz w:val="16"/>
              </w:rPr>
              <w:t>and</w:t>
            </w:r>
            <w:r>
              <w:rPr>
                <w:b/>
                <w:spacing w:val="-3"/>
                <w:sz w:val="16"/>
              </w:rPr>
              <w:t xml:space="preserve"> </w:t>
            </w:r>
            <w:r>
              <w:rPr>
                <w:b/>
                <w:spacing w:val="-2"/>
                <w:sz w:val="16"/>
              </w:rPr>
              <w:t>Date:</w:t>
            </w:r>
          </w:p>
        </w:tc>
        <w:tc>
          <w:tcPr>
            <w:tcW w:w="2630" w:type="dxa"/>
            <w:tcBorders>
              <w:right w:val="nil"/>
            </w:tcBorders>
          </w:tcPr>
          <w:p w14:paraId="05495786" w14:textId="004C5E2D" w:rsidR="00AB0B18" w:rsidRDefault="00000000">
            <w:pPr>
              <w:pStyle w:val="TableParagraph"/>
              <w:spacing w:before="43"/>
              <w:ind w:left="168"/>
              <w:rPr>
                <w:sz w:val="16"/>
              </w:rPr>
            </w:pPr>
            <w:r>
              <w:rPr>
                <w:sz w:val="16"/>
              </w:rPr>
              <w:t>Days</w:t>
            </w:r>
            <w:r>
              <w:rPr>
                <w:spacing w:val="-4"/>
                <w:sz w:val="16"/>
              </w:rPr>
              <w:t xml:space="preserve"> </w:t>
            </w:r>
            <w:r>
              <w:rPr>
                <w:sz w:val="16"/>
              </w:rPr>
              <w:t>of</w:t>
            </w:r>
            <w:r>
              <w:rPr>
                <w:spacing w:val="-2"/>
                <w:sz w:val="16"/>
              </w:rPr>
              <w:t xml:space="preserve"> placement:</w:t>
            </w:r>
            <w:sdt>
              <w:sdtPr>
                <w:rPr>
                  <w:spacing w:val="-2"/>
                  <w:sz w:val="16"/>
                </w:rPr>
                <w:id w:val="1995068784"/>
                <w:placeholder>
                  <w:docPart w:val="DefaultPlaceholder_-1854013440"/>
                </w:placeholder>
                <w:showingPlcHdr/>
              </w:sdtPr>
              <w:sdtContent>
                <w:r w:rsidR="009879F3" w:rsidRPr="00116624">
                  <w:rPr>
                    <w:rStyle w:val="PlaceholderText"/>
                    <w:sz w:val="16"/>
                    <w:szCs w:val="16"/>
                  </w:rPr>
                  <w:t>Click or tap here to enter text.</w:t>
                </w:r>
              </w:sdtContent>
            </w:sdt>
          </w:p>
        </w:tc>
        <w:tc>
          <w:tcPr>
            <w:tcW w:w="3861" w:type="dxa"/>
            <w:tcBorders>
              <w:left w:val="nil"/>
            </w:tcBorders>
          </w:tcPr>
          <w:p w14:paraId="05495787" w14:textId="4C01F8EF" w:rsidR="00AB0B18" w:rsidRDefault="00000000" w:rsidP="009879F3">
            <w:pPr>
              <w:pStyle w:val="TableParagraph"/>
              <w:spacing w:before="43"/>
              <w:ind w:left="705"/>
              <w:rPr>
                <w:sz w:val="16"/>
              </w:rPr>
            </w:pPr>
            <w:r>
              <w:rPr>
                <w:spacing w:val="-2"/>
                <w:sz w:val="16"/>
              </w:rPr>
              <w:t>Date:</w:t>
            </w:r>
            <w:sdt>
              <w:sdtPr>
                <w:rPr>
                  <w:spacing w:val="-2"/>
                  <w:sz w:val="16"/>
                </w:rPr>
                <w:id w:val="-142745421"/>
                <w:placeholder>
                  <w:docPart w:val="DefaultPlaceholder_-1854013440"/>
                </w:placeholder>
                <w:showingPlcHdr/>
              </w:sdtPr>
              <w:sdtContent>
                <w:r w:rsidR="009879F3" w:rsidRPr="00116624">
                  <w:rPr>
                    <w:rStyle w:val="PlaceholderText"/>
                    <w:sz w:val="16"/>
                    <w:szCs w:val="16"/>
                  </w:rPr>
                  <w:t>Click or tap here to enter text.</w:t>
                </w:r>
              </w:sdtContent>
            </w:sdt>
          </w:p>
        </w:tc>
      </w:tr>
    </w:tbl>
    <w:p w14:paraId="05495789" w14:textId="3DEEB8ED" w:rsidR="00AB0B18" w:rsidRDefault="00000000">
      <w:pPr>
        <w:pStyle w:val="BodyText"/>
        <w:spacing w:before="2"/>
        <w:ind w:left="189" w:right="663"/>
        <w:jc w:val="both"/>
      </w:pPr>
      <w:r>
        <w:t>U</w:t>
      </w:r>
      <w:r w:rsidR="00116624">
        <w:t>ni</w:t>
      </w:r>
      <w:r>
        <w:t>SQ</w:t>
      </w:r>
      <w:r>
        <w:rPr>
          <w:spacing w:val="-2"/>
        </w:rPr>
        <w:t xml:space="preserve"> </w:t>
      </w:r>
      <w:r>
        <w:t>Liaison</w:t>
      </w:r>
      <w:r>
        <w:rPr>
          <w:spacing w:val="-2"/>
        </w:rPr>
        <w:t xml:space="preserve"> </w:t>
      </w:r>
      <w:r>
        <w:t>is</w:t>
      </w:r>
      <w:r>
        <w:rPr>
          <w:spacing w:val="-2"/>
        </w:rPr>
        <w:t xml:space="preserve"> </w:t>
      </w:r>
      <w:r>
        <w:t>provided</w:t>
      </w:r>
      <w:r>
        <w:rPr>
          <w:spacing w:val="-1"/>
        </w:rPr>
        <w:t xml:space="preserve"> </w:t>
      </w:r>
      <w:r>
        <w:t>to</w:t>
      </w:r>
      <w:r>
        <w:rPr>
          <w:spacing w:val="-2"/>
        </w:rPr>
        <w:t xml:space="preserve"> </w:t>
      </w:r>
      <w:r>
        <w:t>support</w:t>
      </w:r>
      <w:r>
        <w:rPr>
          <w:spacing w:val="-2"/>
        </w:rPr>
        <w:t xml:space="preserve"> </w:t>
      </w:r>
      <w:r>
        <w:t>and</w:t>
      </w:r>
      <w:r>
        <w:rPr>
          <w:spacing w:val="-1"/>
        </w:rPr>
        <w:t xml:space="preserve"> </w:t>
      </w:r>
      <w:r>
        <w:t>assist</w:t>
      </w:r>
      <w:r>
        <w:rPr>
          <w:spacing w:val="-2"/>
        </w:rPr>
        <w:t xml:space="preserve"> </w:t>
      </w:r>
      <w:r>
        <w:t>the</w:t>
      </w:r>
      <w:r>
        <w:rPr>
          <w:spacing w:val="-1"/>
        </w:rPr>
        <w:t xml:space="preserve"> </w:t>
      </w:r>
      <w:r>
        <w:t>smooth</w:t>
      </w:r>
      <w:r>
        <w:rPr>
          <w:spacing w:val="-2"/>
        </w:rPr>
        <w:t xml:space="preserve"> </w:t>
      </w:r>
      <w:r>
        <w:t>operation</w:t>
      </w:r>
      <w:r>
        <w:rPr>
          <w:spacing w:val="-4"/>
        </w:rPr>
        <w:t xml:space="preserve"> </w:t>
      </w:r>
      <w:r>
        <w:t>of</w:t>
      </w:r>
      <w:r>
        <w:rPr>
          <w:spacing w:val="-2"/>
        </w:rPr>
        <w:t xml:space="preserve"> </w:t>
      </w:r>
      <w:r>
        <w:t>professional</w:t>
      </w:r>
      <w:r>
        <w:rPr>
          <w:spacing w:val="-3"/>
        </w:rPr>
        <w:t xml:space="preserve"> </w:t>
      </w:r>
      <w:r>
        <w:t>experience,</w:t>
      </w:r>
      <w:r>
        <w:rPr>
          <w:spacing w:val="-2"/>
        </w:rPr>
        <w:t xml:space="preserve"> </w:t>
      </w:r>
      <w:r>
        <w:t>please</w:t>
      </w:r>
      <w:r>
        <w:rPr>
          <w:spacing w:val="-1"/>
        </w:rPr>
        <w:t xml:space="preserve"> </w:t>
      </w:r>
      <w:r>
        <w:t>notify</w:t>
      </w:r>
      <w:r>
        <w:rPr>
          <w:spacing w:val="-2"/>
        </w:rPr>
        <w:t xml:space="preserve"> </w:t>
      </w:r>
      <w:r>
        <w:t>U</w:t>
      </w:r>
      <w:r w:rsidR="00116624">
        <w:t>ni</w:t>
      </w:r>
      <w:r>
        <w:t>SQ</w:t>
      </w:r>
      <w:r>
        <w:rPr>
          <w:spacing w:val="-2"/>
        </w:rPr>
        <w:t xml:space="preserve"> </w:t>
      </w:r>
      <w:r>
        <w:t>if</w:t>
      </w:r>
      <w:r>
        <w:rPr>
          <w:spacing w:val="-2"/>
        </w:rPr>
        <w:t xml:space="preserve"> </w:t>
      </w:r>
      <w:r>
        <w:t>you have not received contact from the U</w:t>
      </w:r>
      <w:r w:rsidR="00116624">
        <w:t>ni</w:t>
      </w:r>
      <w:r>
        <w:t>SQ Liaison by Day 5.</w:t>
      </w:r>
    </w:p>
    <w:p w14:paraId="0549578A" w14:textId="4F7DEDDE" w:rsidR="00AB0B18" w:rsidRDefault="00000000">
      <w:pPr>
        <w:pStyle w:val="BodyText"/>
        <w:ind w:left="189"/>
        <w:jc w:val="both"/>
      </w:pPr>
      <w:r>
        <w:t>Does</w:t>
      </w:r>
      <w:r>
        <w:rPr>
          <w:spacing w:val="-6"/>
        </w:rPr>
        <w:t xml:space="preserve"> </w:t>
      </w:r>
      <w:r>
        <w:t>the</w:t>
      </w:r>
      <w:r>
        <w:rPr>
          <w:spacing w:val="-6"/>
        </w:rPr>
        <w:t xml:space="preserve"> </w:t>
      </w:r>
      <w:r>
        <w:t>preservice</w:t>
      </w:r>
      <w:r>
        <w:rPr>
          <w:spacing w:val="-4"/>
        </w:rPr>
        <w:t xml:space="preserve"> </w:t>
      </w:r>
      <w:r>
        <w:t>teacher</w:t>
      </w:r>
      <w:r>
        <w:rPr>
          <w:spacing w:val="-5"/>
        </w:rPr>
        <w:t xml:space="preserve"> </w:t>
      </w:r>
      <w:r>
        <w:t>require</w:t>
      </w:r>
      <w:r>
        <w:rPr>
          <w:spacing w:val="-6"/>
        </w:rPr>
        <w:t xml:space="preserve"> </w:t>
      </w:r>
      <w:r>
        <w:t>additional</w:t>
      </w:r>
      <w:r>
        <w:rPr>
          <w:spacing w:val="-5"/>
        </w:rPr>
        <w:t xml:space="preserve"> </w:t>
      </w:r>
      <w:r>
        <w:t>guidance</w:t>
      </w:r>
      <w:r>
        <w:rPr>
          <w:spacing w:val="-5"/>
        </w:rPr>
        <w:t xml:space="preserve"> </w:t>
      </w:r>
      <w:r>
        <w:t>from</w:t>
      </w:r>
      <w:r>
        <w:rPr>
          <w:spacing w:val="-5"/>
        </w:rPr>
        <w:t xml:space="preserve"> </w:t>
      </w:r>
      <w:r>
        <w:t>the</w:t>
      </w:r>
      <w:r>
        <w:rPr>
          <w:spacing w:val="-5"/>
        </w:rPr>
        <w:t xml:space="preserve"> </w:t>
      </w:r>
      <w:r>
        <w:t>Site</w:t>
      </w:r>
      <w:r>
        <w:rPr>
          <w:spacing w:val="-4"/>
        </w:rPr>
        <w:t xml:space="preserve"> </w:t>
      </w:r>
      <w:r>
        <w:t>Coordinator</w:t>
      </w:r>
      <w:r>
        <w:rPr>
          <w:spacing w:val="-3"/>
        </w:rPr>
        <w:t xml:space="preserve"> </w:t>
      </w:r>
      <w:r>
        <w:t>and/or</w:t>
      </w:r>
      <w:r>
        <w:rPr>
          <w:spacing w:val="-6"/>
        </w:rPr>
        <w:t xml:space="preserve"> </w:t>
      </w:r>
      <w:r>
        <w:t>U</w:t>
      </w:r>
      <w:r w:rsidR="00116624">
        <w:t>ni</w:t>
      </w:r>
      <w:r>
        <w:t>SQ</w:t>
      </w:r>
      <w:r>
        <w:rPr>
          <w:spacing w:val="-2"/>
        </w:rPr>
        <w:t xml:space="preserve"> Liaison?</w:t>
      </w:r>
    </w:p>
    <w:p w14:paraId="0549578B" w14:textId="2A32193C" w:rsidR="00AB0B18" w:rsidRDefault="00116624">
      <w:pPr>
        <w:ind w:left="472"/>
        <w:jc w:val="both"/>
        <w:rPr>
          <w:b/>
          <w:sz w:val="16"/>
        </w:rPr>
      </w:pPr>
      <w:sdt>
        <w:sdtPr>
          <w:rPr>
            <w:b/>
            <w:sz w:val="16"/>
          </w:rPr>
          <w:id w:val="-1782407332"/>
          <w14:checkbox>
            <w14:checked w14:val="0"/>
            <w14:checkedState w14:val="2612" w14:font="MS Gothic"/>
            <w14:uncheckedState w14:val="2610" w14:font="MS Gothic"/>
          </w14:checkbox>
        </w:sdtPr>
        <w:sdtContent>
          <w:r>
            <w:rPr>
              <w:rFonts w:ascii="MS Gothic" w:eastAsia="MS Gothic" w:hAnsi="MS Gothic" w:hint="eastAsia"/>
              <w:b/>
              <w:sz w:val="16"/>
            </w:rPr>
            <w:t>☐</w:t>
          </w:r>
        </w:sdtContent>
      </w:sdt>
      <w:r>
        <w:rPr>
          <w:b/>
          <w:sz w:val="16"/>
        </w:rPr>
        <w:t xml:space="preserve"> </w:t>
      </w:r>
      <w:r w:rsidR="00000000">
        <w:rPr>
          <w:b/>
          <w:sz w:val="16"/>
        </w:rPr>
        <w:t>No,</w:t>
      </w:r>
      <w:r w:rsidR="00000000">
        <w:rPr>
          <w:b/>
          <w:spacing w:val="-3"/>
          <w:sz w:val="16"/>
        </w:rPr>
        <w:t xml:space="preserve"> </w:t>
      </w:r>
      <w:r w:rsidR="00000000">
        <w:rPr>
          <w:b/>
          <w:sz w:val="16"/>
        </w:rPr>
        <w:t>action</w:t>
      </w:r>
      <w:r w:rsidR="00000000">
        <w:rPr>
          <w:b/>
          <w:spacing w:val="-2"/>
          <w:sz w:val="16"/>
        </w:rPr>
        <w:t xml:space="preserve"> </w:t>
      </w:r>
      <w:r w:rsidR="00000000">
        <w:rPr>
          <w:b/>
          <w:sz w:val="16"/>
        </w:rPr>
        <w:t>is</w:t>
      </w:r>
      <w:r w:rsidR="00000000">
        <w:rPr>
          <w:b/>
          <w:spacing w:val="-2"/>
          <w:sz w:val="16"/>
        </w:rPr>
        <w:t xml:space="preserve"> </w:t>
      </w:r>
      <w:r w:rsidR="00000000">
        <w:rPr>
          <w:b/>
          <w:sz w:val="16"/>
        </w:rPr>
        <w:t>not</w:t>
      </w:r>
      <w:r w:rsidR="00000000">
        <w:rPr>
          <w:b/>
          <w:spacing w:val="-2"/>
          <w:sz w:val="16"/>
        </w:rPr>
        <w:t xml:space="preserve"> required</w:t>
      </w:r>
    </w:p>
    <w:p w14:paraId="0549578C" w14:textId="4C339965" w:rsidR="00AB0B18" w:rsidRDefault="00116624" w:rsidP="00116624">
      <w:pPr>
        <w:spacing w:before="29" w:line="276" w:lineRule="auto"/>
        <w:ind w:left="472" w:right="3857"/>
        <w:jc w:val="both"/>
        <w:rPr>
          <w:b/>
          <w:sz w:val="16"/>
        </w:rPr>
      </w:pPr>
      <w:sdt>
        <w:sdtPr>
          <w:rPr>
            <w:b/>
            <w:sz w:val="16"/>
          </w:rPr>
          <w:id w:val="1397085608"/>
          <w14:checkbox>
            <w14:checked w14:val="0"/>
            <w14:checkedState w14:val="2612" w14:font="MS Gothic"/>
            <w14:uncheckedState w14:val="2610" w14:font="MS Gothic"/>
          </w14:checkbox>
        </w:sdtPr>
        <w:sdtContent>
          <w:r>
            <w:rPr>
              <w:rFonts w:ascii="MS Gothic" w:eastAsia="MS Gothic" w:hAnsi="MS Gothic" w:hint="eastAsia"/>
              <w:b/>
              <w:sz w:val="16"/>
            </w:rPr>
            <w:t>☐</w:t>
          </w:r>
        </w:sdtContent>
      </w:sdt>
      <w:r>
        <w:rPr>
          <w:b/>
          <w:sz w:val="16"/>
        </w:rPr>
        <w:t xml:space="preserve"> </w:t>
      </w:r>
      <w:r w:rsidR="00000000">
        <w:rPr>
          <w:b/>
          <w:sz w:val="16"/>
        </w:rPr>
        <w:t>Additional</w:t>
      </w:r>
      <w:r w:rsidR="00000000">
        <w:rPr>
          <w:b/>
          <w:spacing w:val="-5"/>
          <w:sz w:val="16"/>
        </w:rPr>
        <w:t xml:space="preserve"> </w:t>
      </w:r>
      <w:r w:rsidR="00000000">
        <w:rPr>
          <w:b/>
          <w:sz w:val="16"/>
        </w:rPr>
        <w:t>Support</w:t>
      </w:r>
      <w:r w:rsidR="00000000">
        <w:rPr>
          <w:b/>
          <w:spacing w:val="-2"/>
          <w:sz w:val="16"/>
        </w:rPr>
        <w:t xml:space="preserve"> </w:t>
      </w:r>
      <w:r w:rsidR="00000000">
        <w:rPr>
          <w:b/>
          <w:sz w:val="16"/>
        </w:rPr>
        <w:t>Required</w:t>
      </w:r>
      <w:r w:rsidR="00000000">
        <w:rPr>
          <w:b/>
          <w:spacing w:val="-2"/>
          <w:sz w:val="16"/>
        </w:rPr>
        <w:t xml:space="preserve"> </w:t>
      </w:r>
      <w:r w:rsidR="00000000">
        <w:rPr>
          <w:b/>
          <w:sz w:val="16"/>
        </w:rPr>
        <w:t>(1</w:t>
      </w:r>
      <w:r w:rsidR="00000000">
        <w:rPr>
          <w:b/>
          <w:spacing w:val="-4"/>
          <w:sz w:val="16"/>
        </w:rPr>
        <w:t xml:space="preserve"> </w:t>
      </w:r>
      <w:r w:rsidR="00000000">
        <w:rPr>
          <w:b/>
          <w:sz w:val="16"/>
        </w:rPr>
        <w:t>hour</w:t>
      </w:r>
      <w:r w:rsidR="00000000">
        <w:rPr>
          <w:b/>
          <w:spacing w:val="-6"/>
          <w:sz w:val="16"/>
        </w:rPr>
        <w:t xml:space="preserve"> </w:t>
      </w:r>
      <w:r w:rsidR="00000000">
        <w:rPr>
          <w:b/>
          <w:sz w:val="16"/>
        </w:rPr>
        <w:t>of</w:t>
      </w:r>
      <w:r w:rsidR="00000000">
        <w:rPr>
          <w:b/>
          <w:spacing w:val="-4"/>
          <w:sz w:val="16"/>
        </w:rPr>
        <w:t xml:space="preserve"> </w:t>
      </w:r>
      <w:r w:rsidR="00000000">
        <w:rPr>
          <w:b/>
          <w:sz w:val="16"/>
        </w:rPr>
        <w:t>additional</w:t>
      </w:r>
      <w:r w:rsidR="00000000">
        <w:rPr>
          <w:b/>
          <w:spacing w:val="-5"/>
          <w:sz w:val="16"/>
        </w:rPr>
        <w:t xml:space="preserve"> </w:t>
      </w:r>
      <w:r w:rsidR="00000000">
        <w:rPr>
          <w:b/>
          <w:sz w:val="16"/>
        </w:rPr>
        <w:t>liaison</w:t>
      </w:r>
      <w:r w:rsidR="00000000">
        <w:rPr>
          <w:b/>
          <w:spacing w:val="-2"/>
          <w:sz w:val="16"/>
        </w:rPr>
        <w:t xml:space="preserve"> </w:t>
      </w:r>
      <w:r w:rsidR="00000000">
        <w:rPr>
          <w:b/>
          <w:sz w:val="16"/>
        </w:rPr>
        <w:t xml:space="preserve">support) </w:t>
      </w:r>
      <w:r>
        <w:rPr>
          <w:b/>
          <w:sz w:val="16"/>
        </w:rPr>
        <w:t xml:space="preserve"> </w:t>
      </w:r>
      <w:sdt>
        <w:sdtPr>
          <w:rPr>
            <w:b/>
            <w:sz w:val="16"/>
          </w:rPr>
          <w:id w:val="-1648345587"/>
          <w14:checkbox>
            <w14:checked w14:val="0"/>
            <w14:checkedState w14:val="2612" w14:font="MS Gothic"/>
            <w14:uncheckedState w14:val="2610" w14:font="MS Gothic"/>
          </w14:checkbox>
        </w:sdtPr>
        <w:sdtContent>
          <w:r>
            <w:rPr>
              <w:rFonts w:ascii="MS Gothic" w:eastAsia="MS Gothic" w:hAnsi="MS Gothic" w:hint="eastAsia"/>
              <w:b/>
              <w:sz w:val="16"/>
            </w:rPr>
            <w:t>☐</w:t>
          </w:r>
        </w:sdtContent>
      </w:sdt>
      <w:r>
        <w:rPr>
          <w:b/>
          <w:sz w:val="16"/>
        </w:rPr>
        <w:t xml:space="preserve"> </w:t>
      </w:r>
      <w:r w:rsidR="00000000">
        <w:rPr>
          <w:b/>
          <w:sz w:val="16"/>
        </w:rPr>
        <w:t>Yes, action is required (5 hours of additional liaison support)</w:t>
      </w:r>
    </w:p>
    <w:p w14:paraId="0549578D" w14:textId="0A011301" w:rsidR="00AB0B18" w:rsidRDefault="00000000">
      <w:pPr>
        <w:pStyle w:val="BodyText"/>
        <w:ind w:left="189" w:right="389" w:hanging="1"/>
        <w:jc w:val="both"/>
      </w:pPr>
      <w:r>
        <w:rPr>
          <w:b/>
          <w:color w:val="2E5395"/>
        </w:rPr>
        <w:t>The</w:t>
      </w:r>
      <w:r>
        <w:rPr>
          <w:b/>
          <w:color w:val="2E5395"/>
          <w:spacing w:val="-5"/>
        </w:rPr>
        <w:t xml:space="preserve"> </w:t>
      </w:r>
      <w:r>
        <w:rPr>
          <w:b/>
          <w:color w:val="2E5395"/>
        </w:rPr>
        <w:t>site</w:t>
      </w:r>
      <w:r>
        <w:rPr>
          <w:b/>
          <w:color w:val="2E5395"/>
          <w:spacing w:val="-7"/>
        </w:rPr>
        <w:t xml:space="preserve"> </w:t>
      </w:r>
      <w:r>
        <w:rPr>
          <w:b/>
          <w:color w:val="2E5395"/>
        </w:rPr>
        <w:t>must</w:t>
      </w:r>
      <w:r>
        <w:rPr>
          <w:b/>
          <w:color w:val="2E5395"/>
          <w:spacing w:val="-5"/>
        </w:rPr>
        <w:t xml:space="preserve"> </w:t>
      </w:r>
      <w:r>
        <w:rPr>
          <w:b/>
          <w:color w:val="2E5395"/>
        </w:rPr>
        <w:t>complete</w:t>
      </w:r>
      <w:r>
        <w:rPr>
          <w:b/>
          <w:color w:val="2E5395"/>
          <w:spacing w:val="-7"/>
        </w:rPr>
        <w:t xml:space="preserve"> </w:t>
      </w:r>
      <w:r>
        <w:rPr>
          <w:b/>
          <w:color w:val="2E5395"/>
        </w:rPr>
        <w:t>the</w:t>
      </w:r>
      <w:r>
        <w:rPr>
          <w:b/>
          <w:color w:val="2E5395"/>
          <w:spacing w:val="-7"/>
        </w:rPr>
        <w:t xml:space="preserve"> </w:t>
      </w:r>
      <w:r>
        <w:rPr>
          <w:b/>
          <w:color w:val="2E5395"/>
        </w:rPr>
        <w:t>interim</w:t>
      </w:r>
      <w:r>
        <w:rPr>
          <w:b/>
          <w:color w:val="2E5395"/>
          <w:spacing w:val="-5"/>
        </w:rPr>
        <w:t xml:space="preserve"> </w:t>
      </w:r>
      <w:r>
        <w:rPr>
          <w:b/>
          <w:color w:val="2E5395"/>
        </w:rPr>
        <w:t>indicator</w:t>
      </w:r>
      <w:r>
        <w:rPr>
          <w:b/>
          <w:color w:val="2E5395"/>
          <w:spacing w:val="-9"/>
        </w:rPr>
        <w:t xml:space="preserve"> </w:t>
      </w:r>
      <w:r>
        <w:rPr>
          <w:b/>
          <w:color w:val="2E5395"/>
        </w:rPr>
        <w:t>survey</w:t>
      </w:r>
      <w:r>
        <w:rPr>
          <w:b/>
          <w:color w:val="2E5395"/>
          <w:spacing w:val="-7"/>
        </w:rPr>
        <w:t xml:space="preserve"> </w:t>
      </w:r>
      <w:r>
        <w:rPr>
          <w:b/>
          <w:color w:val="2E5395"/>
        </w:rPr>
        <w:t>to</w:t>
      </w:r>
      <w:r>
        <w:rPr>
          <w:b/>
          <w:color w:val="2E5395"/>
          <w:spacing w:val="-8"/>
        </w:rPr>
        <w:t xml:space="preserve"> </w:t>
      </w:r>
      <w:r>
        <w:rPr>
          <w:b/>
          <w:color w:val="2E5395"/>
        </w:rPr>
        <w:t>activate</w:t>
      </w:r>
      <w:r>
        <w:rPr>
          <w:b/>
          <w:color w:val="2E5395"/>
          <w:spacing w:val="-5"/>
        </w:rPr>
        <w:t xml:space="preserve"> </w:t>
      </w:r>
      <w:r>
        <w:rPr>
          <w:b/>
          <w:color w:val="2E5395"/>
        </w:rPr>
        <w:t>additional</w:t>
      </w:r>
      <w:r>
        <w:rPr>
          <w:b/>
          <w:color w:val="2E5395"/>
          <w:spacing w:val="-6"/>
        </w:rPr>
        <w:t xml:space="preserve"> </w:t>
      </w:r>
      <w:r>
        <w:rPr>
          <w:b/>
          <w:color w:val="2E5395"/>
        </w:rPr>
        <w:t>support</w:t>
      </w:r>
      <w:r>
        <w:rPr>
          <w:b/>
          <w:color w:val="2E5395"/>
          <w:spacing w:val="-5"/>
        </w:rPr>
        <w:t xml:space="preserve"> </w:t>
      </w:r>
      <w:r>
        <w:rPr>
          <w:b/>
          <w:color w:val="2E5395"/>
        </w:rPr>
        <w:t>and</w:t>
      </w:r>
      <w:r>
        <w:rPr>
          <w:b/>
          <w:color w:val="2E5395"/>
          <w:spacing w:val="-8"/>
        </w:rPr>
        <w:t xml:space="preserve"> </w:t>
      </w:r>
      <w:r>
        <w:rPr>
          <w:b/>
          <w:color w:val="2E5395"/>
        </w:rPr>
        <w:t>action</w:t>
      </w:r>
      <w:r>
        <w:rPr>
          <w:b/>
          <w:color w:val="2E5395"/>
          <w:spacing w:val="-5"/>
        </w:rPr>
        <w:t xml:space="preserve"> </w:t>
      </w:r>
      <w:r>
        <w:rPr>
          <w:b/>
          <w:color w:val="2E5395"/>
        </w:rPr>
        <w:t>required</w:t>
      </w:r>
      <w:r>
        <w:rPr>
          <w:b/>
          <w:color w:val="2E5395"/>
          <w:spacing w:val="-8"/>
        </w:rPr>
        <w:t xml:space="preserve"> </w:t>
      </w:r>
      <w:r>
        <w:rPr>
          <w:b/>
          <w:color w:val="2E5395"/>
        </w:rPr>
        <w:t>support</w:t>
      </w:r>
      <w:r>
        <w:rPr>
          <w:b/>
        </w:rPr>
        <w:t xml:space="preserve">. </w:t>
      </w:r>
      <w:r>
        <w:t>On</w:t>
      </w:r>
      <w:r>
        <w:rPr>
          <w:spacing w:val="-14"/>
        </w:rPr>
        <w:t xml:space="preserve"> </w:t>
      </w:r>
      <w:r>
        <w:t>day</w:t>
      </w:r>
      <w:r>
        <w:rPr>
          <w:spacing w:val="-14"/>
        </w:rPr>
        <w:t xml:space="preserve"> </w:t>
      </w:r>
      <w:r>
        <w:t>5</w:t>
      </w:r>
      <w:r>
        <w:rPr>
          <w:spacing w:val="-11"/>
        </w:rPr>
        <w:t xml:space="preserve"> </w:t>
      </w:r>
      <w:r>
        <w:t>of</w:t>
      </w:r>
      <w:r>
        <w:rPr>
          <w:spacing w:val="-11"/>
        </w:rPr>
        <w:t xml:space="preserve"> </w:t>
      </w:r>
      <w:r>
        <w:t>each</w:t>
      </w:r>
      <w:r>
        <w:rPr>
          <w:spacing w:val="-13"/>
        </w:rPr>
        <w:t xml:space="preserve"> </w:t>
      </w:r>
      <w:r>
        <w:t>placement</w:t>
      </w:r>
      <w:r>
        <w:rPr>
          <w:spacing w:val="-11"/>
        </w:rPr>
        <w:t xml:space="preserve"> </w:t>
      </w:r>
      <w:r>
        <w:t>a</w:t>
      </w:r>
      <w:r>
        <w:rPr>
          <w:spacing w:val="-15"/>
        </w:rPr>
        <w:t xml:space="preserve"> </w:t>
      </w:r>
      <w:r>
        <w:t>survey</w:t>
      </w:r>
      <w:r>
        <w:rPr>
          <w:spacing w:val="-10"/>
        </w:rPr>
        <w:t xml:space="preserve"> </w:t>
      </w:r>
      <w:r>
        <w:t>link</w:t>
      </w:r>
      <w:r>
        <w:rPr>
          <w:spacing w:val="-11"/>
        </w:rPr>
        <w:t xml:space="preserve"> </w:t>
      </w:r>
      <w:r>
        <w:t>will</w:t>
      </w:r>
      <w:r>
        <w:rPr>
          <w:spacing w:val="-13"/>
        </w:rPr>
        <w:t xml:space="preserve"> </w:t>
      </w:r>
      <w:r>
        <w:t>be</w:t>
      </w:r>
      <w:r>
        <w:rPr>
          <w:spacing w:val="-12"/>
        </w:rPr>
        <w:t xml:space="preserve"> </w:t>
      </w:r>
      <w:r>
        <w:t>sent</w:t>
      </w:r>
      <w:r>
        <w:rPr>
          <w:spacing w:val="-11"/>
        </w:rPr>
        <w:t xml:space="preserve"> </w:t>
      </w:r>
      <w:r>
        <w:t>to</w:t>
      </w:r>
      <w:r>
        <w:rPr>
          <w:spacing w:val="-11"/>
        </w:rPr>
        <w:t xml:space="preserve"> </w:t>
      </w:r>
      <w:r>
        <w:t>the</w:t>
      </w:r>
      <w:r>
        <w:rPr>
          <w:spacing w:val="-14"/>
        </w:rPr>
        <w:t xml:space="preserve"> </w:t>
      </w:r>
      <w:r>
        <w:t>site</w:t>
      </w:r>
      <w:r>
        <w:rPr>
          <w:spacing w:val="-10"/>
        </w:rPr>
        <w:t xml:space="preserve"> </w:t>
      </w:r>
      <w:r>
        <w:t>coordinator</w:t>
      </w:r>
      <w:r>
        <w:rPr>
          <w:spacing w:val="-11"/>
        </w:rPr>
        <w:t xml:space="preserve"> </w:t>
      </w:r>
      <w:r>
        <w:t>to</w:t>
      </w:r>
      <w:r>
        <w:rPr>
          <w:spacing w:val="-11"/>
        </w:rPr>
        <w:t xml:space="preserve"> </w:t>
      </w:r>
      <w:r>
        <w:t>complete.</w:t>
      </w:r>
      <w:r>
        <w:rPr>
          <w:spacing w:val="-13"/>
        </w:rPr>
        <w:t xml:space="preserve"> </w:t>
      </w:r>
      <w:r>
        <w:t>When</w:t>
      </w:r>
      <w:r>
        <w:rPr>
          <w:spacing w:val="-11"/>
        </w:rPr>
        <w:t xml:space="preserve"> </w:t>
      </w:r>
      <w:r>
        <w:t>the</w:t>
      </w:r>
      <w:r>
        <w:rPr>
          <w:spacing w:val="-12"/>
        </w:rPr>
        <w:t xml:space="preserve"> </w:t>
      </w:r>
      <w:r>
        <w:t>Additional</w:t>
      </w:r>
      <w:r>
        <w:rPr>
          <w:spacing w:val="-13"/>
        </w:rPr>
        <w:t xml:space="preserve"> </w:t>
      </w:r>
      <w:r>
        <w:t>support/Action Required communication is received, U</w:t>
      </w:r>
      <w:r w:rsidR="00116624">
        <w:t>ni</w:t>
      </w:r>
      <w:r>
        <w:t>SQ will activate an A TEAM contract for an additional 1hour (for additional support) or 5 hours (action required) of liaison intervention to support the most appropriate outcome for this placement. The documentation</w:t>
      </w:r>
      <w:r>
        <w:rPr>
          <w:spacing w:val="-13"/>
        </w:rPr>
        <w:t xml:space="preserve"> </w:t>
      </w:r>
      <w:r>
        <w:t>required</w:t>
      </w:r>
      <w:r>
        <w:rPr>
          <w:spacing w:val="-14"/>
        </w:rPr>
        <w:t xml:space="preserve"> </w:t>
      </w:r>
      <w:r>
        <w:t>for</w:t>
      </w:r>
      <w:r>
        <w:rPr>
          <w:spacing w:val="-11"/>
        </w:rPr>
        <w:t xml:space="preserve"> </w:t>
      </w:r>
      <w:r>
        <w:t>this</w:t>
      </w:r>
      <w:r>
        <w:rPr>
          <w:spacing w:val="-12"/>
        </w:rPr>
        <w:t xml:space="preserve"> </w:t>
      </w:r>
      <w:r>
        <w:t>support</w:t>
      </w:r>
      <w:r>
        <w:rPr>
          <w:spacing w:val="-13"/>
        </w:rPr>
        <w:t xml:space="preserve"> </w:t>
      </w:r>
      <w:r>
        <w:t>is</w:t>
      </w:r>
      <w:r>
        <w:rPr>
          <w:spacing w:val="-12"/>
        </w:rPr>
        <w:t xml:space="preserve"> </w:t>
      </w:r>
      <w:r>
        <w:t>a</w:t>
      </w:r>
      <w:r>
        <w:rPr>
          <w:spacing w:val="-13"/>
        </w:rPr>
        <w:t xml:space="preserve"> </w:t>
      </w:r>
      <w:r>
        <w:t>completed</w:t>
      </w:r>
      <w:r>
        <w:rPr>
          <w:spacing w:val="-14"/>
        </w:rPr>
        <w:t xml:space="preserve"> </w:t>
      </w:r>
      <w:r>
        <w:t>Formal</w:t>
      </w:r>
      <w:r>
        <w:rPr>
          <w:spacing w:val="-13"/>
        </w:rPr>
        <w:t xml:space="preserve"> </w:t>
      </w:r>
      <w:r>
        <w:t>Feedback</w:t>
      </w:r>
      <w:r>
        <w:rPr>
          <w:spacing w:val="-14"/>
        </w:rPr>
        <w:t xml:space="preserve"> </w:t>
      </w:r>
      <w:r>
        <w:t>report</w:t>
      </w:r>
      <w:r>
        <w:rPr>
          <w:spacing w:val="-13"/>
        </w:rPr>
        <w:t xml:space="preserve"> </w:t>
      </w:r>
      <w:r>
        <w:t>(additional</w:t>
      </w:r>
      <w:r>
        <w:rPr>
          <w:spacing w:val="-13"/>
        </w:rPr>
        <w:t xml:space="preserve"> </w:t>
      </w:r>
      <w:r>
        <w:t>support)</w:t>
      </w:r>
      <w:r>
        <w:rPr>
          <w:spacing w:val="-13"/>
        </w:rPr>
        <w:t xml:space="preserve"> </w:t>
      </w:r>
      <w:r>
        <w:t>and</w:t>
      </w:r>
      <w:r>
        <w:rPr>
          <w:spacing w:val="-14"/>
        </w:rPr>
        <w:t xml:space="preserve"> </w:t>
      </w:r>
      <w:r>
        <w:t>At-Risk</w:t>
      </w:r>
      <w:r>
        <w:rPr>
          <w:spacing w:val="-14"/>
        </w:rPr>
        <w:t xml:space="preserve"> </w:t>
      </w:r>
      <w:r>
        <w:t>form</w:t>
      </w:r>
      <w:r>
        <w:rPr>
          <w:spacing w:val="-13"/>
        </w:rPr>
        <w:t xml:space="preserve"> </w:t>
      </w:r>
      <w:r>
        <w:t xml:space="preserve">(action </w:t>
      </w:r>
      <w:r>
        <w:rPr>
          <w:spacing w:val="-2"/>
        </w:rPr>
        <w:t>required).</w:t>
      </w:r>
    </w:p>
    <w:p w14:paraId="0549578E" w14:textId="77777777" w:rsidR="00AB0B18" w:rsidRDefault="00AB0B18">
      <w:pPr>
        <w:pStyle w:val="BodyText"/>
        <w:spacing w:before="7"/>
        <w:rPr>
          <w:sz w:val="8"/>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86"/>
        <w:gridCol w:w="6252"/>
      </w:tblGrid>
      <w:tr w:rsidR="00AB0B18" w14:paraId="05495791" w14:textId="77777777">
        <w:trPr>
          <w:trHeight w:val="328"/>
        </w:trPr>
        <w:tc>
          <w:tcPr>
            <w:tcW w:w="3986" w:type="dxa"/>
            <w:shd w:val="clear" w:color="auto" w:fill="D9D9D9"/>
          </w:tcPr>
          <w:p w14:paraId="0549578F" w14:textId="77777777" w:rsidR="00AB0B18" w:rsidRDefault="00000000">
            <w:pPr>
              <w:pStyle w:val="TableParagraph"/>
              <w:spacing w:before="67"/>
              <w:ind w:left="1413" w:right="1403"/>
              <w:jc w:val="center"/>
              <w:rPr>
                <w:b/>
                <w:sz w:val="16"/>
              </w:rPr>
            </w:pPr>
            <w:r>
              <w:rPr>
                <w:b/>
                <w:sz w:val="16"/>
              </w:rPr>
              <w:t>FOCUS</w:t>
            </w:r>
            <w:r>
              <w:rPr>
                <w:b/>
                <w:spacing w:val="-3"/>
                <w:sz w:val="16"/>
              </w:rPr>
              <w:t xml:space="preserve"> </w:t>
            </w:r>
            <w:r>
              <w:rPr>
                <w:b/>
                <w:spacing w:val="-4"/>
                <w:sz w:val="16"/>
              </w:rPr>
              <w:t>AREA</w:t>
            </w:r>
          </w:p>
        </w:tc>
        <w:tc>
          <w:tcPr>
            <w:tcW w:w="6252" w:type="dxa"/>
            <w:shd w:val="clear" w:color="auto" w:fill="D9D9D9"/>
          </w:tcPr>
          <w:p w14:paraId="05495790" w14:textId="77777777" w:rsidR="00AB0B18" w:rsidRDefault="00000000">
            <w:pPr>
              <w:pStyle w:val="TableParagraph"/>
              <w:spacing w:before="67"/>
              <w:ind w:left="1737"/>
              <w:rPr>
                <w:b/>
                <w:sz w:val="16"/>
              </w:rPr>
            </w:pPr>
            <w:r>
              <w:rPr>
                <w:b/>
                <w:sz w:val="16"/>
              </w:rPr>
              <w:t>REFLECTIONS</w:t>
            </w:r>
            <w:r>
              <w:rPr>
                <w:b/>
                <w:spacing w:val="-5"/>
                <w:sz w:val="16"/>
              </w:rPr>
              <w:t xml:space="preserve"> </w:t>
            </w:r>
            <w:r>
              <w:rPr>
                <w:b/>
                <w:sz w:val="16"/>
              </w:rPr>
              <w:t>/</w:t>
            </w:r>
            <w:r>
              <w:rPr>
                <w:b/>
                <w:spacing w:val="-6"/>
                <w:sz w:val="16"/>
              </w:rPr>
              <w:t xml:space="preserve"> </w:t>
            </w:r>
            <w:r>
              <w:rPr>
                <w:b/>
                <w:spacing w:val="-2"/>
                <w:sz w:val="16"/>
              </w:rPr>
              <w:t>COMMENTS</w:t>
            </w:r>
          </w:p>
        </w:tc>
      </w:tr>
      <w:tr w:rsidR="00AB0B18" w14:paraId="05495795" w14:textId="77777777">
        <w:trPr>
          <w:trHeight w:val="654"/>
        </w:trPr>
        <w:tc>
          <w:tcPr>
            <w:tcW w:w="3986" w:type="dxa"/>
          </w:tcPr>
          <w:p w14:paraId="05495792" w14:textId="77777777" w:rsidR="00AB0B18" w:rsidRDefault="00000000">
            <w:pPr>
              <w:pStyle w:val="TableParagraph"/>
              <w:spacing w:before="131"/>
              <w:ind w:left="124"/>
              <w:rPr>
                <w:b/>
                <w:sz w:val="16"/>
              </w:rPr>
            </w:pPr>
            <w:r>
              <w:rPr>
                <w:b/>
                <w:sz w:val="16"/>
              </w:rPr>
              <w:t>APST</w:t>
            </w:r>
            <w:r>
              <w:rPr>
                <w:b/>
                <w:spacing w:val="-5"/>
                <w:sz w:val="16"/>
              </w:rPr>
              <w:t xml:space="preserve"> </w:t>
            </w:r>
            <w:r>
              <w:rPr>
                <w:b/>
                <w:sz w:val="16"/>
              </w:rPr>
              <w:t>Standard</w:t>
            </w:r>
            <w:r>
              <w:rPr>
                <w:b/>
                <w:spacing w:val="-7"/>
                <w:sz w:val="16"/>
              </w:rPr>
              <w:t xml:space="preserve"> </w:t>
            </w:r>
            <w:r>
              <w:rPr>
                <w:b/>
                <w:spacing w:val="-10"/>
                <w:sz w:val="16"/>
              </w:rPr>
              <w:t>1</w:t>
            </w:r>
          </w:p>
          <w:p w14:paraId="05495793" w14:textId="77777777" w:rsidR="00AB0B18" w:rsidRDefault="00000000">
            <w:pPr>
              <w:pStyle w:val="TableParagraph"/>
              <w:spacing w:before="3"/>
              <w:ind w:left="124"/>
              <w:rPr>
                <w:sz w:val="16"/>
              </w:rPr>
            </w:pPr>
            <w:r>
              <w:rPr>
                <w:sz w:val="16"/>
              </w:rPr>
              <w:t>Know</w:t>
            </w:r>
            <w:r>
              <w:rPr>
                <w:spacing w:val="-3"/>
                <w:sz w:val="16"/>
              </w:rPr>
              <w:t xml:space="preserve"> </w:t>
            </w:r>
            <w:r>
              <w:rPr>
                <w:sz w:val="16"/>
              </w:rPr>
              <w:t>students</w:t>
            </w:r>
            <w:r>
              <w:rPr>
                <w:spacing w:val="-3"/>
                <w:sz w:val="16"/>
              </w:rPr>
              <w:t xml:space="preserve"> </w:t>
            </w:r>
            <w:r>
              <w:rPr>
                <w:sz w:val="16"/>
              </w:rPr>
              <w:t>and</w:t>
            </w:r>
            <w:r>
              <w:rPr>
                <w:spacing w:val="-4"/>
                <w:sz w:val="16"/>
              </w:rPr>
              <w:t xml:space="preserve"> </w:t>
            </w:r>
            <w:r>
              <w:rPr>
                <w:sz w:val="16"/>
              </w:rPr>
              <w:t>how</w:t>
            </w:r>
            <w:r>
              <w:rPr>
                <w:spacing w:val="-3"/>
                <w:sz w:val="16"/>
              </w:rPr>
              <w:t xml:space="preserve"> </w:t>
            </w:r>
            <w:r>
              <w:rPr>
                <w:sz w:val="16"/>
              </w:rPr>
              <w:t>they</w:t>
            </w:r>
            <w:r>
              <w:rPr>
                <w:spacing w:val="-1"/>
                <w:sz w:val="16"/>
              </w:rPr>
              <w:t xml:space="preserve"> </w:t>
            </w:r>
            <w:r>
              <w:rPr>
                <w:spacing w:val="-2"/>
                <w:sz w:val="16"/>
              </w:rPr>
              <w:t>learn</w:t>
            </w:r>
          </w:p>
        </w:tc>
        <w:sdt>
          <w:sdtPr>
            <w:rPr>
              <w:sz w:val="16"/>
              <w:szCs w:val="16"/>
            </w:rPr>
            <w:id w:val="1037545418"/>
            <w:placeholder>
              <w:docPart w:val="DefaultPlaceholder_-1854013440"/>
            </w:placeholder>
            <w:showingPlcHdr/>
          </w:sdtPr>
          <w:sdtContent>
            <w:tc>
              <w:tcPr>
                <w:tcW w:w="6252" w:type="dxa"/>
              </w:tcPr>
              <w:p w14:paraId="05495794" w14:textId="2E6296A5" w:rsidR="00AB0B18" w:rsidRPr="00B3293E" w:rsidRDefault="002936D3">
                <w:pPr>
                  <w:pStyle w:val="TableParagraph"/>
                  <w:rPr>
                    <w:sz w:val="16"/>
                    <w:szCs w:val="16"/>
                  </w:rPr>
                </w:pPr>
                <w:r w:rsidRPr="004D195D">
                  <w:rPr>
                    <w:rStyle w:val="PlaceholderText"/>
                  </w:rPr>
                  <w:t>Click or tap here to enter text.</w:t>
                </w:r>
              </w:p>
            </w:tc>
          </w:sdtContent>
        </w:sdt>
      </w:tr>
      <w:tr w:rsidR="00AB0B18" w14:paraId="05495799" w14:textId="77777777">
        <w:trPr>
          <w:trHeight w:val="688"/>
        </w:trPr>
        <w:tc>
          <w:tcPr>
            <w:tcW w:w="3986" w:type="dxa"/>
          </w:tcPr>
          <w:p w14:paraId="05495796" w14:textId="77777777" w:rsidR="00AB0B18" w:rsidRDefault="00000000">
            <w:pPr>
              <w:pStyle w:val="TableParagraph"/>
              <w:spacing w:before="148"/>
              <w:ind w:left="124"/>
              <w:rPr>
                <w:b/>
                <w:sz w:val="16"/>
              </w:rPr>
            </w:pPr>
            <w:r>
              <w:rPr>
                <w:b/>
                <w:sz w:val="16"/>
              </w:rPr>
              <w:t>APST</w:t>
            </w:r>
            <w:r>
              <w:rPr>
                <w:b/>
                <w:spacing w:val="-5"/>
                <w:sz w:val="16"/>
              </w:rPr>
              <w:t xml:space="preserve"> </w:t>
            </w:r>
            <w:r>
              <w:rPr>
                <w:b/>
                <w:sz w:val="16"/>
              </w:rPr>
              <w:t>Standard</w:t>
            </w:r>
            <w:r>
              <w:rPr>
                <w:b/>
                <w:spacing w:val="-7"/>
                <w:sz w:val="16"/>
              </w:rPr>
              <w:t xml:space="preserve"> </w:t>
            </w:r>
            <w:r>
              <w:rPr>
                <w:b/>
                <w:spacing w:val="-10"/>
                <w:sz w:val="16"/>
              </w:rPr>
              <w:t>2</w:t>
            </w:r>
          </w:p>
          <w:p w14:paraId="05495797" w14:textId="77777777" w:rsidR="00AB0B18" w:rsidRDefault="00000000">
            <w:pPr>
              <w:pStyle w:val="TableParagraph"/>
              <w:ind w:left="124"/>
              <w:rPr>
                <w:sz w:val="16"/>
              </w:rPr>
            </w:pPr>
            <w:r>
              <w:rPr>
                <w:sz w:val="16"/>
              </w:rPr>
              <w:t>Know</w:t>
            </w:r>
            <w:r>
              <w:rPr>
                <w:spacing w:val="-2"/>
                <w:sz w:val="16"/>
              </w:rPr>
              <w:t xml:space="preserve"> </w:t>
            </w:r>
            <w:r>
              <w:rPr>
                <w:sz w:val="16"/>
              </w:rPr>
              <w:t>the</w:t>
            </w:r>
            <w:r>
              <w:rPr>
                <w:spacing w:val="-4"/>
                <w:sz w:val="16"/>
              </w:rPr>
              <w:t xml:space="preserve"> </w:t>
            </w:r>
            <w:r>
              <w:rPr>
                <w:sz w:val="16"/>
              </w:rPr>
              <w:t>content</w:t>
            </w:r>
            <w:r>
              <w:rPr>
                <w:spacing w:val="-2"/>
                <w:sz w:val="16"/>
              </w:rPr>
              <w:t xml:space="preserve"> </w:t>
            </w:r>
            <w:r>
              <w:rPr>
                <w:sz w:val="16"/>
              </w:rPr>
              <w:t>and</w:t>
            </w:r>
            <w:r>
              <w:rPr>
                <w:spacing w:val="-4"/>
                <w:sz w:val="16"/>
              </w:rPr>
              <w:t xml:space="preserve"> </w:t>
            </w:r>
            <w:r>
              <w:rPr>
                <w:sz w:val="16"/>
              </w:rPr>
              <w:t>how</w:t>
            </w:r>
            <w:r>
              <w:rPr>
                <w:spacing w:val="-1"/>
                <w:sz w:val="16"/>
              </w:rPr>
              <w:t xml:space="preserve"> </w:t>
            </w:r>
            <w:r>
              <w:rPr>
                <w:sz w:val="16"/>
              </w:rPr>
              <w:t>to</w:t>
            </w:r>
            <w:r>
              <w:rPr>
                <w:spacing w:val="-4"/>
                <w:sz w:val="16"/>
              </w:rPr>
              <w:t xml:space="preserve"> </w:t>
            </w:r>
            <w:r>
              <w:rPr>
                <w:sz w:val="16"/>
              </w:rPr>
              <w:t>teach</w:t>
            </w:r>
            <w:r>
              <w:rPr>
                <w:spacing w:val="-2"/>
                <w:sz w:val="16"/>
              </w:rPr>
              <w:t xml:space="preserve"> </w:t>
            </w:r>
            <w:r>
              <w:rPr>
                <w:spacing w:val="-5"/>
                <w:sz w:val="16"/>
              </w:rPr>
              <w:t>it</w:t>
            </w:r>
          </w:p>
        </w:tc>
        <w:sdt>
          <w:sdtPr>
            <w:rPr>
              <w:sz w:val="16"/>
              <w:szCs w:val="16"/>
            </w:rPr>
            <w:id w:val="-139187036"/>
            <w:placeholder>
              <w:docPart w:val="DefaultPlaceholder_-1854013440"/>
            </w:placeholder>
            <w:showingPlcHdr/>
          </w:sdtPr>
          <w:sdtContent>
            <w:tc>
              <w:tcPr>
                <w:tcW w:w="6252" w:type="dxa"/>
              </w:tcPr>
              <w:p w14:paraId="05495798" w14:textId="735FBDDE" w:rsidR="00AB0B18" w:rsidRPr="00B3293E" w:rsidRDefault="00B3293E">
                <w:pPr>
                  <w:pStyle w:val="TableParagraph"/>
                  <w:rPr>
                    <w:sz w:val="16"/>
                    <w:szCs w:val="16"/>
                  </w:rPr>
                </w:pPr>
                <w:r w:rsidRPr="00B3293E">
                  <w:rPr>
                    <w:rStyle w:val="PlaceholderText"/>
                    <w:sz w:val="16"/>
                    <w:szCs w:val="16"/>
                  </w:rPr>
                  <w:t>Click or tap here to enter text.</w:t>
                </w:r>
              </w:p>
            </w:tc>
          </w:sdtContent>
        </w:sdt>
      </w:tr>
      <w:tr w:rsidR="00AB0B18" w14:paraId="0549579D" w14:textId="77777777">
        <w:trPr>
          <w:trHeight w:val="700"/>
        </w:trPr>
        <w:tc>
          <w:tcPr>
            <w:tcW w:w="3986" w:type="dxa"/>
          </w:tcPr>
          <w:p w14:paraId="0549579A" w14:textId="77777777" w:rsidR="00AB0B18" w:rsidRDefault="00000000">
            <w:pPr>
              <w:pStyle w:val="TableParagraph"/>
              <w:spacing w:before="59"/>
              <w:ind w:left="124"/>
              <w:rPr>
                <w:b/>
                <w:sz w:val="16"/>
              </w:rPr>
            </w:pPr>
            <w:r>
              <w:rPr>
                <w:b/>
                <w:sz w:val="16"/>
              </w:rPr>
              <w:t>APST</w:t>
            </w:r>
            <w:r>
              <w:rPr>
                <w:b/>
                <w:spacing w:val="-5"/>
                <w:sz w:val="16"/>
              </w:rPr>
              <w:t xml:space="preserve"> </w:t>
            </w:r>
            <w:r>
              <w:rPr>
                <w:b/>
                <w:sz w:val="16"/>
              </w:rPr>
              <w:t>Standard</w:t>
            </w:r>
            <w:r>
              <w:rPr>
                <w:b/>
                <w:spacing w:val="-7"/>
                <w:sz w:val="16"/>
              </w:rPr>
              <w:t xml:space="preserve"> </w:t>
            </w:r>
            <w:r>
              <w:rPr>
                <w:b/>
                <w:spacing w:val="-10"/>
                <w:sz w:val="16"/>
              </w:rPr>
              <w:t>3</w:t>
            </w:r>
          </w:p>
          <w:p w14:paraId="0549579B" w14:textId="77777777" w:rsidR="00AB0B18" w:rsidRDefault="00000000">
            <w:pPr>
              <w:pStyle w:val="TableParagraph"/>
              <w:ind w:left="107" w:firstLine="16"/>
              <w:rPr>
                <w:sz w:val="16"/>
              </w:rPr>
            </w:pPr>
            <w:r>
              <w:rPr>
                <w:sz w:val="16"/>
              </w:rPr>
              <w:t>Plan</w:t>
            </w:r>
            <w:r>
              <w:rPr>
                <w:spacing w:val="-6"/>
                <w:sz w:val="16"/>
              </w:rPr>
              <w:t xml:space="preserve"> </w:t>
            </w:r>
            <w:r>
              <w:rPr>
                <w:sz w:val="16"/>
              </w:rPr>
              <w:t>for</w:t>
            </w:r>
            <w:r>
              <w:rPr>
                <w:spacing w:val="-7"/>
                <w:sz w:val="16"/>
              </w:rPr>
              <w:t xml:space="preserve"> </w:t>
            </w:r>
            <w:r>
              <w:rPr>
                <w:sz w:val="16"/>
              </w:rPr>
              <w:t>and</w:t>
            </w:r>
            <w:r>
              <w:rPr>
                <w:spacing w:val="-7"/>
                <w:sz w:val="16"/>
              </w:rPr>
              <w:t xml:space="preserve"> </w:t>
            </w:r>
            <w:r>
              <w:rPr>
                <w:sz w:val="16"/>
              </w:rPr>
              <w:t>implement</w:t>
            </w:r>
            <w:r>
              <w:rPr>
                <w:spacing w:val="-6"/>
                <w:sz w:val="16"/>
              </w:rPr>
              <w:t xml:space="preserve"> </w:t>
            </w:r>
            <w:r>
              <w:rPr>
                <w:sz w:val="16"/>
              </w:rPr>
              <w:t>effective</w:t>
            </w:r>
            <w:r>
              <w:rPr>
                <w:spacing w:val="-5"/>
                <w:sz w:val="16"/>
              </w:rPr>
              <w:t xml:space="preserve"> </w:t>
            </w:r>
            <w:r>
              <w:rPr>
                <w:sz w:val="16"/>
              </w:rPr>
              <w:t>teaching</w:t>
            </w:r>
            <w:r>
              <w:rPr>
                <w:spacing w:val="-5"/>
                <w:sz w:val="16"/>
              </w:rPr>
              <w:t xml:space="preserve"> </w:t>
            </w:r>
            <w:r>
              <w:rPr>
                <w:sz w:val="16"/>
              </w:rPr>
              <w:t xml:space="preserve">and </w:t>
            </w:r>
            <w:r>
              <w:rPr>
                <w:spacing w:val="-2"/>
                <w:sz w:val="16"/>
              </w:rPr>
              <w:t>learning</w:t>
            </w:r>
          </w:p>
        </w:tc>
        <w:sdt>
          <w:sdtPr>
            <w:rPr>
              <w:sz w:val="16"/>
              <w:szCs w:val="16"/>
            </w:rPr>
            <w:id w:val="-1737777839"/>
            <w:placeholder>
              <w:docPart w:val="DefaultPlaceholder_-1854013440"/>
            </w:placeholder>
            <w:showingPlcHdr/>
          </w:sdtPr>
          <w:sdtContent>
            <w:tc>
              <w:tcPr>
                <w:tcW w:w="6252" w:type="dxa"/>
              </w:tcPr>
              <w:p w14:paraId="0549579C" w14:textId="41DC6E61" w:rsidR="00AB0B18" w:rsidRPr="00B3293E" w:rsidRDefault="00B3293E">
                <w:pPr>
                  <w:pStyle w:val="TableParagraph"/>
                  <w:rPr>
                    <w:sz w:val="16"/>
                    <w:szCs w:val="16"/>
                  </w:rPr>
                </w:pPr>
                <w:r w:rsidRPr="00B3293E">
                  <w:rPr>
                    <w:rStyle w:val="PlaceholderText"/>
                    <w:sz w:val="16"/>
                    <w:szCs w:val="16"/>
                  </w:rPr>
                  <w:t>Click or tap here to enter text.</w:t>
                </w:r>
              </w:p>
            </w:tc>
          </w:sdtContent>
        </w:sdt>
      </w:tr>
      <w:tr w:rsidR="00AB0B18" w14:paraId="054957A1" w14:textId="77777777">
        <w:trPr>
          <w:trHeight w:val="710"/>
        </w:trPr>
        <w:tc>
          <w:tcPr>
            <w:tcW w:w="3986" w:type="dxa"/>
          </w:tcPr>
          <w:p w14:paraId="0549579E" w14:textId="77777777" w:rsidR="00AB0B18" w:rsidRDefault="00000000">
            <w:pPr>
              <w:pStyle w:val="TableParagraph"/>
              <w:spacing w:line="194" w:lineRule="exact"/>
              <w:ind w:left="124"/>
              <w:rPr>
                <w:b/>
                <w:sz w:val="16"/>
              </w:rPr>
            </w:pPr>
            <w:r>
              <w:rPr>
                <w:b/>
                <w:sz w:val="16"/>
              </w:rPr>
              <w:t>APST</w:t>
            </w:r>
            <w:r>
              <w:rPr>
                <w:b/>
                <w:spacing w:val="-5"/>
                <w:sz w:val="16"/>
              </w:rPr>
              <w:t xml:space="preserve"> </w:t>
            </w:r>
            <w:r>
              <w:rPr>
                <w:b/>
                <w:sz w:val="16"/>
              </w:rPr>
              <w:t>Standard</w:t>
            </w:r>
            <w:r>
              <w:rPr>
                <w:b/>
                <w:spacing w:val="-7"/>
                <w:sz w:val="16"/>
              </w:rPr>
              <w:t xml:space="preserve"> </w:t>
            </w:r>
            <w:r>
              <w:rPr>
                <w:b/>
                <w:spacing w:val="-10"/>
                <w:sz w:val="16"/>
              </w:rPr>
              <w:t>4</w:t>
            </w:r>
          </w:p>
          <w:p w14:paraId="0549579F" w14:textId="77777777" w:rsidR="00AB0B18" w:rsidRDefault="00000000">
            <w:pPr>
              <w:pStyle w:val="TableParagraph"/>
              <w:ind w:left="107" w:firstLine="16"/>
              <w:rPr>
                <w:sz w:val="16"/>
              </w:rPr>
            </w:pPr>
            <w:r>
              <w:rPr>
                <w:sz w:val="16"/>
              </w:rPr>
              <w:t>Create</w:t>
            </w:r>
            <w:r>
              <w:rPr>
                <w:spacing w:val="-8"/>
                <w:sz w:val="16"/>
              </w:rPr>
              <w:t xml:space="preserve"> </w:t>
            </w:r>
            <w:r>
              <w:rPr>
                <w:sz w:val="16"/>
              </w:rPr>
              <w:t>and</w:t>
            </w:r>
            <w:r>
              <w:rPr>
                <w:spacing w:val="-8"/>
                <w:sz w:val="16"/>
              </w:rPr>
              <w:t xml:space="preserve"> </w:t>
            </w:r>
            <w:r>
              <w:rPr>
                <w:sz w:val="16"/>
              </w:rPr>
              <w:t>maintain</w:t>
            </w:r>
            <w:r>
              <w:rPr>
                <w:spacing w:val="-7"/>
                <w:sz w:val="16"/>
              </w:rPr>
              <w:t xml:space="preserve"> </w:t>
            </w:r>
            <w:r>
              <w:rPr>
                <w:sz w:val="16"/>
              </w:rPr>
              <w:t>supportive</w:t>
            </w:r>
            <w:r>
              <w:rPr>
                <w:spacing w:val="-6"/>
                <w:sz w:val="16"/>
              </w:rPr>
              <w:t xml:space="preserve"> </w:t>
            </w:r>
            <w:r>
              <w:rPr>
                <w:sz w:val="16"/>
              </w:rPr>
              <w:t>and</w:t>
            </w:r>
            <w:r>
              <w:rPr>
                <w:spacing w:val="-8"/>
                <w:sz w:val="16"/>
              </w:rPr>
              <w:t xml:space="preserve"> </w:t>
            </w:r>
            <w:r>
              <w:rPr>
                <w:sz w:val="16"/>
              </w:rPr>
              <w:t>safe learning environments</w:t>
            </w:r>
          </w:p>
        </w:tc>
        <w:sdt>
          <w:sdtPr>
            <w:rPr>
              <w:sz w:val="16"/>
              <w:szCs w:val="16"/>
            </w:rPr>
            <w:id w:val="1746373932"/>
            <w:placeholder>
              <w:docPart w:val="DefaultPlaceholder_-1854013440"/>
            </w:placeholder>
            <w:showingPlcHdr/>
          </w:sdtPr>
          <w:sdtContent>
            <w:tc>
              <w:tcPr>
                <w:tcW w:w="6252" w:type="dxa"/>
              </w:tcPr>
              <w:p w14:paraId="054957A0" w14:textId="1AF489EF" w:rsidR="00AB0B18" w:rsidRPr="00B3293E" w:rsidRDefault="00B3293E">
                <w:pPr>
                  <w:pStyle w:val="TableParagraph"/>
                  <w:rPr>
                    <w:sz w:val="16"/>
                    <w:szCs w:val="16"/>
                  </w:rPr>
                </w:pPr>
                <w:r w:rsidRPr="00B3293E">
                  <w:rPr>
                    <w:rStyle w:val="PlaceholderText"/>
                    <w:sz w:val="16"/>
                    <w:szCs w:val="16"/>
                  </w:rPr>
                  <w:t>Click or tap here to enter text.</w:t>
                </w:r>
              </w:p>
            </w:tc>
          </w:sdtContent>
        </w:sdt>
      </w:tr>
      <w:tr w:rsidR="00AB0B18" w14:paraId="054957A5" w14:textId="77777777">
        <w:trPr>
          <w:trHeight w:val="844"/>
        </w:trPr>
        <w:tc>
          <w:tcPr>
            <w:tcW w:w="3986" w:type="dxa"/>
          </w:tcPr>
          <w:p w14:paraId="054957A2" w14:textId="77777777" w:rsidR="00AB0B18" w:rsidRDefault="00000000">
            <w:pPr>
              <w:pStyle w:val="TableParagraph"/>
              <w:spacing w:before="131"/>
              <w:ind w:left="124"/>
              <w:rPr>
                <w:b/>
                <w:sz w:val="16"/>
              </w:rPr>
            </w:pPr>
            <w:r>
              <w:rPr>
                <w:b/>
                <w:sz w:val="16"/>
              </w:rPr>
              <w:t>APST</w:t>
            </w:r>
            <w:r>
              <w:rPr>
                <w:b/>
                <w:spacing w:val="-5"/>
                <w:sz w:val="16"/>
              </w:rPr>
              <w:t xml:space="preserve"> </w:t>
            </w:r>
            <w:r>
              <w:rPr>
                <w:b/>
                <w:sz w:val="16"/>
              </w:rPr>
              <w:t>Standard</w:t>
            </w:r>
            <w:r>
              <w:rPr>
                <w:b/>
                <w:spacing w:val="-7"/>
                <w:sz w:val="16"/>
              </w:rPr>
              <w:t xml:space="preserve"> </w:t>
            </w:r>
            <w:r>
              <w:rPr>
                <w:b/>
                <w:spacing w:val="-10"/>
                <w:sz w:val="16"/>
              </w:rPr>
              <w:t>5</w:t>
            </w:r>
          </w:p>
          <w:p w14:paraId="054957A3" w14:textId="77777777" w:rsidR="00AB0B18" w:rsidRDefault="00000000">
            <w:pPr>
              <w:pStyle w:val="TableParagraph"/>
              <w:ind w:left="107" w:right="117" w:firstLine="16"/>
              <w:rPr>
                <w:sz w:val="16"/>
              </w:rPr>
            </w:pPr>
            <w:r>
              <w:rPr>
                <w:sz w:val="16"/>
              </w:rPr>
              <w:t>Assess,</w:t>
            </w:r>
            <w:r>
              <w:rPr>
                <w:spacing w:val="-7"/>
                <w:sz w:val="16"/>
              </w:rPr>
              <w:t xml:space="preserve"> </w:t>
            </w:r>
            <w:r>
              <w:rPr>
                <w:sz w:val="16"/>
              </w:rPr>
              <w:t>provide</w:t>
            </w:r>
            <w:r>
              <w:rPr>
                <w:spacing w:val="-7"/>
                <w:sz w:val="16"/>
              </w:rPr>
              <w:t xml:space="preserve"> </w:t>
            </w:r>
            <w:r>
              <w:rPr>
                <w:sz w:val="16"/>
              </w:rPr>
              <w:t>feedback</w:t>
            </w:r>
            <w:r>
              <w:rPr>
                <w:spacing w:val="-7"/>
                <w:sz w:val="16"/>
              </w:rPr>
              <w:t xml:space="preserve"> </w:t>
            </w:r>
            <w:r>
              <w:rPr>
                <w:sz w:val="16"/>
              </w:rPr>
              <w:t>and</w:t>
            </w:r>
            <w:r>
              <w:rPr>
                <w:spacing w:val="-7"/>
                <w:sz w:val="16"/>
              </w:rPr>
              <w:t xml:space="preserve"> </w:t>
            </w:r>
            <w:r>
              <w:rPr>
                <w:sz w:val="16"/>
              </w:rPr>
              <w:t>report</w:t>
            </w:r>
            <w:r>
              <w:rPr>
                <w:spacing w:val="-7"/>
                <w:sz w:val="16"/>
              </w:rPr>
              <w:t xml:space="preserve"> </w:t>
            </w:r>
            <w:r>
              <w:rPr>
                <w:sz w:val="16"/>
              </w:rPr>
              <w:t>on student learning</w:t>
            </w:r>
          </w:p>
        </w:tc>
        <w:sdt>
          <w:sdtPr>
            <w:rPr>
              <w:sz w:val="16"/>
              <w:szCs w:val="16"/>
            </w:rPr>
            <w:id w:val="945584929"/>
            <w:placeholder>
              <w:docPart w:val="DefaultPlaceholder_-1854013440"/>
            </w:placeholder>
            <w:showingPlcHdr/>
          </w:sdtPr>
          <w:sdtContent>
            <w:tc>
              <w:tcPr>
                <w:tcW w:w="6252" w:type="dxa"/>
              </w:tcPr>
              <w:p w14:paraId="054957A4" w14:textId="7FBD7B0B" w:rsidR="00AB0B18" w:rsidRPr="00B3293E" w:rsidRDefault="00B3293E">
                <w:pPr>
                  <w:pStyle w:val="TableParagraph"/>
                  <w:rPr>
                    <w:sz w:val="16"/>
                    <w:szCs w:val="16"/>
                  </w:rPr>
                </w:pPr>
                <w:r w:rsidRPr="00B3293E">
                  <w:rPr>
                    <w:rStyle w:val="PlaceholderText"/>
                    <w:sz w:val="16"/>
                    <w:szCs w:val="16"/>
                  </w:rPr>
                  <w:t>Click or tap here to enter text.</w:t>
                </w:r>
              </w:p>
            </w:tc>
          </w:sdtContent>
        </w:sdt>
      </w:tr>
      <w:tr w:rsidR="00AB0B18" w14:paraId="054957A9" w14:textId="77777777">
        <w:trPr>
          <w:trHeight w:val="702"/>
        </w:trPr>
        <w:tc>
          <w:tcPr>
            <w:tcW w:w="3986" w:type="dxa"/>
          </w:tcPr>
          <w:p w14:paraId="054957A6" w14:textId="77777777" w:rsidR="00AB0B18" w:rsidRDefault="00000000">
            <w:pPr>
              <w:pStyle w:val="TableParagraph"/>
              <w:spacing w:before="158"/>
              <w:ind w:left="124"/>
              <w:rPr>
                <w:b/>
                <w:sz w:val="16"/>
              </w:rPr>
            </w:pPr>
            <w:r>
              <w:rPr>
                <w:b/>
                <w:sz w:val="16"/>
              </w:rPr>
              <w:t>APST</w:t>
            </w:r>
            <w:r>
              <w:rPr>
                <w:b/>
                <w:spacing w:val="-5"/>
                <w:sz w:val="16"/>
              </w:rPr>
              <w:t xml:space="preserve"> </w:t>
            </w:r>
            <w:r>
              <w:rPr>
                <w:b/>
                <w:sz w:val="16"/>
              </w:rPr>
              <w:t>Standard</w:t>
            </w:r>
            <w:r>
              <w:rPr>
                <w:b/>
                <w:spacing w:val="-7"/>
                <w:sz w:val="16"/>
              </w:rPr>
              <w:t xml:space="preserve"> </w:t>
            </w:r>
            <w:r>
              <w:rPr>
                <w:b/>
                <w:spacing w:val="-10"/>
                <w:sz w:val="16"/>
              </w:rPr>
              <w:t>6</w:t>
            </w:r>
          </w:p>
          <w:p w14:paraId="054957A7" w14:textId="77777777" w:rsidR="00AB0B18" w:rsidRDefault="00000000">
            <w:pPr>
              <w:pStyle w:val="TableParagraph"/>
              <w:ind w:left="124"/>
              <w:rPr>
                <w:sz w:val="16"/>
              </w:rPr>
            </w:pPr>
            <w:r>
              <w:rPr>
                <w:sz w:val="16"/>
              </w:rPr>
              <w:t>Engage</w:t>
            </w:r>
            <w:r>
              <w:rPr>
                <w:spacing w:val="-4"/>
                <w:sz w:val="16"/>
              </w:rPr>
              <w:t xml:space="preserve"> </w:t>
            </w:r>
            <w:r>
              <w:rPr>
                <w:sz w:val="16"/>
              </w:rPr>
              <w:t>in</w:t>
            </w:r>
            <w:r>
              <w:rPr>
                <w:spacing w:val="-6"/>
                <w:sz w:val="16"/>
              </w:rPr>
              <w:t xml:space="preserve"> </w:t>
            </w:r>
            <w:r>
              <w:rPr>
                <w:sz w:val="16"/>
              </w:rPr>
              <w:t>professional</w:t>
            </w:r>
            <w:r>
              <w:rPr>
                <w:spacing w:val="-4"/>
                <w:sz w:val="16"/>
              </w:rPr>
              <w:t xml:space="preserve"> </w:t>
            </w:r>
            <w:r>
              <w:rPr>
                <w:spacing w:val="-2"/>
                <w:sz w:val="16"/>
              </w:rPr>
              <w:t>learning</w:t>
            </w:r>
          </w:p>
        </w:tc>
        <w:sdt>
          <w:sdtPr>
            <w:rPr>
              <w:sz w:val="16"/>
              <w:szCs w:val="16"/>
            </w:rPr>
            <w:id w:val="1612237474"/>
            <w:placeholder>
              <w:docPart w:val="DefaultPlaceholder_-1854013440"/>
            </w:placeholder>
            <w:showingPlcHdr/>
          </w:sdtPr>
          <w:sdtContent>
            <w:tc>
              <w:tcPr>
                <w:tcW w:w="6252" w:type="dxa"/>
              </w:tcPr>
              <w:p w14:paraId="054957A8" w14:textId="11CE866A" w:rsidR="00AB0B18" w:rsidRPr="00B3293E" w:rsidRDefault="00B3293E">
                <w:pPr>
                  <w:pStyle w:val="TableParagraph"/>
                  <w:rPr>
                    <w:sz w:val="16"/>
                    <w:szCs w:val="16"/>
                  </w:rPr>
                </w:pPr>
                <w:r w:rsidRPr="00B3293E">
                  <w:rPr>
                    <w:rStyle w:val="PlaceholderText"/>
                    <w:sz w:val="16"/>
                    <w:szCs w:val="16"/>
                  </w:rPr>
                  <w:t>Click or tap here to enter text.</w:t>
                </w:r>
              </w:p>
            </w:tc>
          </w:sdtContent>
        </w:sdt>
      </w:tr>
      <w:tr w:rsidR="00AB0B18" w14:paraId="054957AD" w14:textId="77777777">
        <w:trPr>
          <w:trHeight w:val="846"/>
        </w:trPr>
        <w:tc>
          <w:tcPr>
            <w:tcW w:w="3986" w:type="dxa"/>
          </w:tcPr>
          <w:p w14:paraId="054957AA" w14:textId="77777777" w:rsidR="00AB0B18" w:rsidRDefault="00000000">
            <w:pPr>
              <w:pStyle w:val="TableParagraph"/>
              <w:spacing w:before="11"/>
              <w:ind w:left="124"/>
              <w:rPr>
                <w:b/>
                <w:sz w:val="16"/>
              </w:rPr>
            </w:pPr>
            <w:r>
              <w:rPr>
                <w:b/>
                <w:sz w:val="16"/>
              </w:rPr>
              <w:t>APST</w:t>
            </w:r>
            <w:r>
              <w:rPr>
                <w:b/>
                <w:spacing w:val="-5"/>
                <w:sz w:val="16"/>
              </w:rPr>
              <w:t xml:space="preserve"> </w:t>
            </w:r>
            <w:r>
              <w:rPr>
                <w:b/>
                <w:sz w:val="16"/>
              </w:rPr>
              <w:t>Standard</w:t>
            </w:r>
            <w:r>
              <w:rPr>
                <w:b/>
                <w:spacing w:val="-7"/>
                <w:sz w:val="16"/>
              </w:rPr>
              <w:t xml:space="preserve"> </w:t>
            </w:r>
            <w:r>
              <w:rPr>
                <w:b/>
                <w:spacing w:val="-10"/>
                <w:sz w:val="16"/>
              </w:rPr>
              <w:t>7</w:t>
            </w:r>
          </w:p>
          <w:p w14:paraId="054957AB" w14:textId="77777777" w:rsidR="00AB0B18" w:rsidRDefault="00000000">
            <w:pPr>
              <w:pStyle w:val="TableParagraph"/>
              <w:spacing w:before="120"/>
              <w:ind w:left="107" w:firstLine="16"/>
              <w:rPr>
                <w:sz w:val="16"/>
              </w:rPr>
            </w:pPr>
            <w:r>
              <w:rPr>
                <w:sz w:val="16"/>
              </w:rPr>
              <w:t>Engage</w:t>
            </w:r>
            <w:r>
              <w:rPr>
                <w:spacing w:val="-13"/>
                <w:sz w:val="16"/>
              </w:rPr>
              <w:t xml:space="preserve"> </w:t>
            </w:r>
            <w:r>
              <w:rPr>
                <w:sz w:val="16"/>
              </w:rPr>
              <w:t>professionally</w:t>
            </w:r>
            <w:r>
              <w:rPr>
                <w:spacing w:val="-11"/>
                <w:sz w:val="16"/>
              </w:rPr>
              <w:t xml:space="preserve"> </w:t>
            </w:r>
            <w:r>
              <w:rPr>
                <w:sz w:val="16"/>
              </w:rPr>
              <w:t>with</w:t>
            </w:r>
            <w:r>
              <w:rPr>
                <w:spacing w:val="-12"/>
                <w:sz w:val="16"/>
              </w:rPr>
              <w:t xml:space="preserve"> </w:t>
            </w:r>
            <w:r>
              <w:rPr>
                <w:sz w:val="16"/>
              </w:rPr>
              <w:t>colleagues, parents/carers and the community</w:t>
            </w:r>
          </w:p>
        </w:tc>
        <w:sdt>
          <w:sdtPr>
            <w:rPr>
              <w:sz w:val="16"/>
              <w:szCs w:val="16"/>
            </w:rPr>
            <w:id w:val="1036695965"/>
            <w:placeholder>
              <w:docPart w:val="DefaultPlaceholder_-1854013440"/>
            </w:placeholder>
            <w:showingPlcHdr/>
          </w:sdtPr>
          <w:sdtContent>
            <w:tc>
              <w:tcPr>
                <w:tcW w:w="6252" w:type="dxa"/>
              </w:tcPr>
              <w:p w14:paraId="054957AC" w14:textId="1094B9CA" w:rsidR="00AB0B18" w:rsidRPr="00B3293E" w:rsidRDefault="00B3293E">
                <w:pPr>
                  <w:pStyle w:val="TableParagraph"/>
                  <w:rPr>
                    <w:sz w:val="16"/>
                    <w:szCs w:val="16"/>
                  </w:rPr>
                </w:pPr>
                <w:r w:rsidRPr="00B3293E">
                  <w:rPr>
                    <w:rStyle w:val="PlaceholderText"/>
                    <w:sz w:val="16"/>
                    <w:szCs w:val="16"/>
                  </w:rPr>
                  <w:t>Click or tap here to enter text.</w:t>
                </w:r>
              </w:p>
            </w:tc>
          </w:sdtContent>
        </w:sdt>
      </w:tr>
      <w:tr w:rsidR="00AB0B18" w14:paraId="054957AF" w14:textId="77777777">
        <w:trPr>
          <w:trHeight w:val="779"/>
        </w:trPr>
        <w:tc>
          <w:tcPr>
            <w:tcW w:w="10238" w:type="dxa"/>
            <w:gridSpan w:val="2"/>
          </w:tcPr>
          <w:p w14:paraId="6B621D9A" w14:textId="77777777" w:rsidR="00B3293E" w:rsidRDefault="00000000">
            <w:pPr>
              <w:pStyle w:val="TableParagraph"/>
              <w:spacing w:before="2"/>
              <w:ind w:left="124"/>
              <w:rPr>
                <w:b/>
                <w:spacing w:val="-4"/>
                <w:sz w:val="16"/>
              </w:rPr>
            </w:pPr>
            <w:r>
              <w:rPr>
                <w:b/>
                <w:sz w:val="16"/>
              </w:rPr>
              <w:t>Agreed</w:t>
            </w:r>
            <w:r>
              <w:rPr>
                <w:b/>
                <w:spacing w:val="-6"/>
                <w:sz w:val="16"/>
              </w:rPr>
              <w:t xml:space="preserve"> </w:t>
            </w:r>
            <w:r>
              <w:rPr>
                <w:b/>
                <w:sz w:val="16"/>
              </w:rPr>
              <w:t>focus</w:t>
            </w:r>
            <w:r>
              <w:rPr>
                <w:b/>
                <w:spacing w:val="-5"/>
                <w:sz w:val="16"/>
              </w:rPr>
              <w:t xml:space="preserve"> </w:t>
            </w:r>
            <w:r>
              <w:rPr>
                <w:b/>
                <w:sz w:val="16"/>
              </w:rPr>
              <w:t>areas</w:t>
            </w:r>
            <w:r>
              <w:rPr>
                <w:b/>
                <w:spacing w:val="-6"/>
                <w:sz w:val="16"/>
              </w:rPr>
              <w:t xml:space="preserve"> </w:t>
            </w:r>
            <w:r>
              <w:rPr>
                <w:b/>
                <w:sz w:val="16"/>
              </w:rPr>
              <w:t>for</w:t>
            </w:r>
            <w:r>
              <w:rPr>
                <w:b/>
                <w:spacing w:val="-4"/>
                <w:sz w:val="16"/>
              </w:rPr>
              <w:t xml:space="preserve"> </w:t>
            </w:r>
            <w:r>
              <w:rPr>
                <w:b/>
                <w:sz w:val="16"/>
              </w:rPr>
              <w:t>the</w:t>
            </w:r>
            <w:r>
              <w:rPr>
                <w:b/>
                <w:spacing w:val="-5"/>
                <w:sz w:val="16"/>
              </w:rPr>
              <w:t xml:space="preserve"> </w:t>
            </w:r>
            <w:r>
              <w:rPr>
                <w:b/>
                <w:sz w:val="16"/>
              </w:rPr>
              <w:t>following</w:t>
            </w:r>
            <w:r>
              <w:rPr>
                <w:b/>
                <w:spacing w:val="-3"/>
                <w:sz w:val="16"/>
              </w:rPr>
              <w:t xml:space="preserve"> </w:t>
            </w:r>
            <w:r>
              <w:rPr>
                <w:b/>
                <w:spacing w:val="-4"/>
                <w:sz w:val="16"/>
              </w:rPr>
              <w:t>week:</w:t>
            </w:r>
          </w:p>
          <w:p w14:paraId="054957AE" w14:textId="2E168B17" w:rsidR="00AB0B18" w:rsidRDefault="00B3293E">
            <w:pPr>
              <w:pStyle w:val="TableParagraph"/>
              <w:spacing w:before="2"/>
              <w:ind w:left="124"/>
              <w:rPr>
                <w:b/>
                <w:sz w:val="16"/>
              </w:rPr>
            </w:pPr>
            <w:sdt>
              <w:sdtPr>
                <w:rPr>
                  <w:b/>
                  <w:spacing w:val="-4"/>
                  <w:sz w:val="16"/>
                </w:rPr>
                <w:id w:val="990914829"/>
                <w:placeholder>
                  <w:docPart w:val="DefaultPlaceholder_-1854013440"/>
                </w:placeholder>
                <w:showingPlcHdr/>
              </w:sdtPr>
              <w:sdtContent>
                <w:r w:rsidRPr="00DD4EC5">
                  <w:rPr>
                    <w:rStyle w:val="PlaceholderText"/>
                    <w:sz w:val="16"/>
                    <w:szCs w:val="16"/>
                  </w:rPr>
                  <w:t>Click or tap here to enter text.</w:t>
                </w:r>
              </w:sdtContent>
            </w:sdt>
          </w:p>
        </w:tc>
      </w:tr>
    </w:tbl>
    <w:p w14:paraId="054957B0" w14:textId="7A5956E6" w:rsidR="00AB0B18" w:rsidRDefault="00000000">
      <w:pPr>
        <w:spacing w:before="6"/>
        <w:ind w:left="189" w:right="389"/>
        <w:jc w:val="both"/>
        <w:rPr>
          <w:i/>
          <w:sz w:val="12"/>
        </w:rPr>
      </w:pPr>
      <w:r>
        <w:rPr>
          <w:i/>
          <w:sz w:val="12"/>
        </w:rPr>
        <w:t>U</w:t>
      </w:r>
      <w:r w:rsidR="00DD4EC5">
        <w:rPr>
          <w:i/>
          <w:sz w:val="12"/>
        </w:rPr>
        <w:t>ni</w:t>
      </w:r>
      <w:r>
        <w:rPr>
          <w:i/>
          <w:sz w:val="12"/>
        </w:rPr>
        <w:t>SQ collects personal information for the purpose of providing products and services selected by you through your learning journey. To comply with legal and administrative obligations information may be disclosed to Commonwealth and State agencies under the Information Privacy Act 2009 (Qld) or other legislative requirements.</w:t>
      </w:r>
      <w:r>
        <w:rPr>
          <w:i/>
          <w:spacing w:val="-3"/>
          <w:sz w:val="12"/>
        </w:rPr>
        <w:t xml:space="preserve"> </w:t>
      </w:r>
      <w:r>
        <w:rPr>
          <w:i/>
          <w:sz w:val="12"/>
        </w:rPr>
        <w:t>Personal information</w:t>
      </w:r>
      <w:r>
        <w:rPr>
          <w:i/>
          <w:spacing w:val="-2"/>
          <w:sz w:val="12"/>
        </w:rPr>
        <w:t xml:space="preserve"> </w:t>
      </w:r>
      <w:r>
        <w:rPr>
          <w:i/>
          <w:sz w:val="12"/>
        </w:rPr>
        <w:t>will</w:t>
      </w:r>
      <w:r>
        <w:rPr>
          <w:i/>
          <w:spacing w:val="-5"/>
          <w:sz w:val="12"/>
        </w:rPr>
        <w:t xml:space="preserve"> </w:t>
      </w:r>
      <w:r>
        <w:rPr>
          <w:i/>
          <w:sz w:val="12"/>
        </w:rPr>
        <w:t>not be disclosed</w:t>
      </w:r>
      <w:r>
        <w:rPr>
          <w:i/>
          <w:spacing w:val="-3"/>
          <w:sz w:val="12"/>
        </w:rPr>
        <w:t xml:space="preserve"> </w:t>
      </w:r>
      <w:r>
        <w:rPr>
          <w:i/>
          <w:sz w:val="12"/>
        </w:rPr>
        <w:t>to</w:t>
      </w:r>
      <w:r>
        <w:rPr>
          <w:i/>
          <w:spacing w:val="-1"/>
          <w:sz w:val="12"/>
        </w:rPr>
        <w:t xml:space="preserve"> </w:t>
      </w:r>
      <w:r>
        <w:rPr>
          <w:i/>
          <w:sz w:val="12"/>
        </w:rPr>
        <w:t>third</w:t>
      </w:r>
      <w:r>
        <w:rPr>
          <w:i/>
          <w:spacing w:val="-1"/>
          <w:sz w:val="12"/>
        </w:rPr>
        <w:t xml:space="preserve"> </w:t>
      </w:r>
      <w:r>
        <w:rPr>
          <w:i/>
          <w:sz w:val="12"/>
        </w:rPr>
        <w:t>parties</w:t>
      </w:r>
      <w:r>
        <w:rPr>
          <w:i/>
          <w:spacing w:val="-1"/>
          <w:sz w:val="12"/>
        </w:rPr>
        <w:t xml:space="preserve"> </w:t>
      </w:r>
      <w:r>
        <w:rPr>
          <w:i/>
          <w:sz w:val="12"/>
        </w:rPr>
        <w:t>other</w:t>
      </w:r>
      <w:r>
        <w:rPr>
          <w:i/>
          <w:spacing w:val="-1"/>
          <w:sz w:val="12"/>
        </w:rPr>
        <w:t xml:space="preserve"> </w:t>
      </w:r>
      <w:r>
        <w:rPr>
          <w:i/>
          <w:sz w:val="12"/>
        </w:rPr>
        <w:t>than a</w:t>
      </w:r>
      <w:r>
        <w:rPr>
          <w:i/>
          <w:spacing w:val="-1"/>
          <w:sz w:val="12"/>
        </w:rPr>
        <w:t xml:space="preserve"> </w:t>
      </w:r>
      <w:r>
        <w:rPr>
          <w:i/>
          <w:sz w:val="12"/>
        </w:rPr>
        <w:t>U</w:t>
      </w:r>
      <w:r w:rsidR="00DD4EC5">
        <w:rPr>
          <w:i/>
          <w:sz w:val="12"/>
        </w:rPr>
        <w:t>ni</w:t>
      </w:r>
      <w:r>
        <w:rPr>
          <w:i/>
          <w:sz w:val="12"/>
        </w:rPr>
        <w:t>SQ</w:t>
      </w:r>
      <w:r>
        <w:rPr>
          <w:i/>
          <w:spacing w:val="-1"/>
          <w:sz w:val="12"/>
        </w:rPr>
        <w:t xml:space="preserve"> </w:t>
      </w:r>
      <w:r>
        <w:rPr>
          <w:i/>
          <w:sz w:val="12"/>
        </w:rPr>
        <w:t>approved</w:t>
      </w:r>
      <w:r>
        <w:rPr>
          <w:i/>
          <w:spacing w:val="-1"/>
          <w:sz w:val="12"/>
        </w:rPr>
        <w:t xml:space="preserve"> </w:t>
      </w:r>
      <w:r>
        <w:rPr>
          <w:i/>
          <w:sz w:val="12"/>
        </w:rPr>
        <w:t>agent,</w:t>
      </w:r>
      <w:r>
        <w:rPr>
          <w:i/>
          <w:spacing w:val="-1"/>
          <w:sz w:val="12"/>
        </w:rPr>
        <w:t xml:space="preserve"> </w:t>
      </w:r>
      <w:r>
        <w:rPr>
          <w:i/>
          <w:sz w:val="12"/>
        </w:rPr>
        <w:t>partner</w:t>
      </w:r>
      <w:r>
        <w:rPr>
          <w:i/>
          <w:spacing w:val="-2"/>
          <w:sz w:val="12"/>
        </w:rPr>
        <w:t xml:space="preserve"> </w:t>
      </w:r>
      <w:r>
        <w:rPr>
          <w:i/>
          <w:sz w:val="12"/>
        </w:rPr>
        <w:t>or</w:t>
      </w:r>
      <w:r>
        <w:rPr>
          <w:i/>
          <w:spacing w:val="-1"/>
          <w:sz w:val="12"/>
        </w:rPr>
        <w:t xml:space="preserve"> </w:t>
      </w:r>
      <w:r>
        <w:rPr>
          <w:i/>
          <w:sz w:val="12"/>
        </w:rPr>
        <w:t>any organisation</w:t>
      </w:r>
      <w:r>
        <w:rPr>
          <w:i/>
          <w:spacing w:val="-2"/>
          <w:sz w:val="12"/>
        </w:rPr>
        <w:t xml:space="preserve"> </w:t>
      </w:r>
      <w:r>
        <w:rPr>
          <w:i/>
          <w:sz w:val="12"/>
        </w:rPr>
        <w:t>who</w:t>
      </w:r>
      <w:r>
        <w:rPr>
          <w:i/>
          <w:spacing w:val="-1"/>
          <w:sz w:val="12"/>
        </w:rPr>
        <w:t xml:space="preserve"> </w:t>
      </w:r>
      <w:r>
        <w:rPr>
          <w:i/>
          <w:sz w:val="12"/>
        </w:rPr>
        <w:t>provides</w:t>
      </w:r>
      <w:r>
        <w:rPr>
          <w:i/>
          <w:spacing w:val="-1"/>
          <w:sz w:val="12"/>
        </w:rPr>
        <w:t xml:space="preserve"> </w:t>
      </w:r>
      <w:r>
        <w:rPr>
          <w:i/>
          <w:sz w:val="12"/>
        </w:rPr>
        <w:t>sponsorship</w:t>
      </w:r>
      <w:r>
        <w:rPr>
          <w:i/>
          <w:spacing w:val="-1"/>
          <w:sz w:val="12"/>
        </w:rPr>
        <w:t xml:space="preserve"> </w:t>
      </w:r>
      <w:r>
        <w:rPr>
          <w:i/>
          <w:sz w:val="12"/>
        </w:rPr>
        <w:t>to you for your studies, without your consent unless required by law. The University must and does take all reasonable steps to bind contracted service providers to the privacy principles and</w:t>
      </w:r>
      <w:r>
        <w:rPr>
          <w:i/>
          <w:spacing w:val="-1"/>
          <w:sz w:val="12"/>
        </w:rPr>
        <w:t xml:space="preserve"> </w:t>
      </w:r>
      <w:r>
        <w:rPr>
          <w:i/>
          <w:sz w:val="12"/>
        </w:rPr>
        <w:t>reasonable steps are taken to ensure U</w:t>
      </w:r>
      <w:r w:rsidR="00DD4EC5">
        <w:rPr>
          <w:i/>
          <w:sz w:val="12"/>
        </w:rPr>
        <w:t>ni</w:t>
      </w:r>
      <w:r>
        <w:rPr>
          <w:i/>
          <w:sz w:val="12"/>
        </w:rPr>
        <w:t xml:space="preserve">SQ servers are secure and to prevent unauthorized access to our equipment or data. To view our website please go to: </w:t>
      </w:r>
      <w:hyperlink r:id="rId6">
        <w:r>
          <w:rPr>
            <w:i/>
            <w:color w:val="0562C1"/>
            <w:sz w:val="12"/>
            <w:u w:val="single" w:color="0562C1"/>
          </w:rPr>
          <w:t>http://www.usq.edu.au/privacy</w:t>
        </w:r>
        <w:r>
          <w:rPr>
            <w:i/>
            <w:sz w:val="12"/>
          </w:rPr>
          <w:t>.</w:t>
        </w:r>
      </w:hyperlink>
      <w:r>
        <w:rPr>
          <w:i/>
          <w:sz w:val="12"/>
        </w:rPr>
        <w:t xml:space="preserve"> For any enquiries please email: </w:t>
      </w:r>
      <w:hyperlink r:id="rId7">
        <w:r>
          <w:rPr>
            <w:i/>
            <w:color w:val="0562C1"/>
            <w:sz w:val="12"/>
            <w:u w:val="single" w:color="0562C1"/>
          </w:rPr>
          <w:t>privacy@usq.edu.au</w:t>
        </w:r>
      </w:hyperlink>
    </w:p>
    <w:p w14:paraId="054957B1" w14:textId="77777777" w:rsidR="00AB0B18" w:rsidRDefault="00AB0B18">
      <w:pPr>
        <w:pStyle w:val="BodyText"/>
        <w:rPr>
          <w:i/>
          <w:sz w:val="20"/>
        </w:rPr>
      </w:pPr>
    </w:p>
    <w:p w14:paraId="054957B2" w14:textId="77777777" w:rsidR="00AB0B18" w:rsidRDefault="00000000">
      <w:pPr>
        <w:pStyle w:val="BodyText"/>
        <w:spacing w:before="6"/>
        <w:rPr>
          <w:i/>
          <w:sz w:val="24"/>
        </w:rPr>
      </w:pPr>
      <w:r>
        <w:pict w14:anchorId="054957B7">
          <v:shape id="docshape5" o:spid="_x0000_s1026" style="position:absolute;margin-left:70.55pt;margin-top:16.1pt;width:454.2pt;height:.1pt;z-index:-15728640;mso-wrap-distance-left:0;mso-wrap-distance-right:0;mso-position-horizontal-relative:page" coordorigin="1411,322" coordsize="9084,0" path="m1411,322r9084,e" filled="f" strokecolor="#dadada" strokeweight=".16969mm">
            <v:path arrowok="t"/>
            <w10:wrap type="topAndBottom" anchorx="page"/>
          </v:shape>
        </w:pict>
      </w:r>
    </w:p>
    <w:p w14:paraId="054957B3" w14:textId="070707DF" w:rsidR="00AB0B18" w:rsidRDefault="00000000">
      <w:pPr>
        <w:tabs>
          <w:tab w:val="left" w:pos="3350"/>
          <w:tab w:val="left" w:pos="5184"/>
          <w:tab w:val="left" w:pos="7133"/>
        </w:tabs>
        <w:spacing w:before="19"/>
        <w:ind w:left="780"/>
      </w:pPr>
      <w:r>
        <w:rPr>
          <w:b/>
        </w:rPr>
        <w:t>1</w:t>
      </w:r>
      <w:r>
        <w:rPr>
          <w:b/>
          <w:spacing w:val="-4"/>
        </w:rPr>
        <w:t xml:space="preserve"> </w:t>
      </w:r>
      <w:r>
        <w:rPr>
          <w:b/>
        </w:rPr>
        <w:t>|</w:t>
      </w:r>
      <w:r>
        <w:rPr>
          <w:b/>
          <w:spacing w:val="-1"/>
        </w:rPr>
        <w:t xml:space="preserve"> </w:t>
      </w:r>
      <w:r>
        <w:rPr>
          <w:color w:val="808080"/>
          <w:spacing w:val="13"/>
        </w:rPr>
        <w:t>Pa</w:t>
      </w:r>
      <w:r>
        <w:rPr>
          <w:color w:val="808080"/>
          <w:spacing w:val="-11"/>
        </w:rPr>
        <w:t xml:space="preserve"> </w:t>
      </w:r>
      <w:r>
        <w:rPr>
          <w:color w:val="808080"/>
        </w:rPr>
        <w:t>g</w:t>
      </w:r>
      <w:r>
        <w:rPr>
          <w:color w:val="808080"/>
          <w:spacing w:val="-1"/>
        </w:rPr>
        <w:t xml:space="preserve"> </w:t>
      </w:r>
      <w:r>
        <w:rPr>
          <w:color w:val="808080"/>
          <w:spacing w:val="-10"/>
        </w:rPr>
        <w:t>e</w:t>
      </w:r>
      <w:r>
        <w:rPr>
          <w:color w:val="808080"/>
        </w:rPr>
        <w:tab/>
      </w:r>
      <w:r w:rsidR="00DD4EC5" w:rsidRPr="00DD4EC5">
        <w:rPr>
          <w:color w:val="808080"/>
        </w:rPr>
        <w:t>University of Southern Queensland</w:t>
      </w:r>
    </w:p>
    <w:sectPr w:rsidR="00AB0B18">
      <w:type w:val="continuous"/>
      <w:pgSz w:w="11920" w:h="16850"/>
      <w:pgMar w:top="380" w:right="740" w:bottom="280" w:left="6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YbpUoC9AHcX7/or6BcMRsj1Qy5e+MPYCOAoHhDvFcJizAlsWfODz/kesMoFuIc9FPtr0qBUJ38WeHIr/lwyckQ==" w:salt="Hx8oSXYMh+f8bb95zu4BDA=="/>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B0B18"/>
    <w:rsid w:val="00116624"/>
    <w:rsid w:val="0023759C"/>
    <w:rsid w:val="002936D3"/>
    <w:rsid w:val="0045205A"/>
    <w:rsid w:val="00635AE8"/>
    <w:rsid w:val="009879F3"/>
    <w:rsid w:val="00AB0B18"/>
    <w:rsid w:val="00B3293E"/>
    <w:rsid w:val="00DD4EC5"/>
    <w:rsid w:val="00E512B5"/>
    <w:rsid w:val="00E707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5495770"/>
  <w15:docId w15:val="{3AA54505-358D-416D-A293-62139C7A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before="101"/>
      <w:ind w:left="2457"/>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2375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ivacy@usq.edu.a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usq.edu.au/privacy"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D48F0C4-7743-4D38-9602-77AEBC44C5AC}"/>
      </w:docPartPr>
      <w:docPartBody>
        <w:p w:rsidR="00000000" w:rsidRDefault="002642E1">
          <w:r w:rsidRPr="004D195D">
            <w:rPr>
              <w:rStyle w:val="PlaceholderText"/>
            </w:rPr>
            <w:t>Click or tap here to enter text.</w:t>
          </w:r>
        </w:p>
      </w:docPartBody>
    </w:docPart>
    <w:docPart>
      <w:docPartPr>
        <w:name w:val="0C4E1A2288494F9E828277370A8826B3"/>
        <w:category>
          <w:name w:val="General"/>
          <w:gallery w:val="placeholder"/>
        </w:category>
        <w:types>
          <w:type w:val="bbPlcHdr"/>
        </w:types>
        <w:behaviors>
          <w:behavior w:val="content"/>
        </w:behaviors>
        <w:guid w:val="{8C511E12-00A6-48A2-9A31-257FB5831D05}"/>
      </w:docPartPr>
      <w:docPartBody>
        <w:p w:rsidR="00000000" w:rsidRDefault="002642E1" w:rsidP="002642E1">
          <w:pPr>
            <w:pStyle w:val="0C4E1A2288494F9E828277370A8826B3"/>
          </w:pPr>
          <w:r w:rsidRPr="004D195D">
            <w:rPr>
              <w:rStyle w:val="PlaceholderText"/>
            </w:rPr>
            <w:t>Click or tap here to enter text.</w:t>
          </w:r>
        </w:p>
      </w:docPartBody>
    </w:docPart>
    <w:docPart>
      <w:docPartPr>
        <w:name w:val="3C20366D624140728419DE8BD8DA752A"/>
        <w:category>
          <w:name w:val="General"/>
          <w:gallery w:val="placeholder"/>
        </w:category>
        <w:types>
          <w:type w:val="bbPlcHdr"/>
        </w:types>
        <w:behaviors>
          <w:behavior w:val="content"/>
        </w:behaviors>
        <w:guid w:val="{A61D8AFA-7A0C-4874-82E2-2073C9AC0E02}"/>
      </w:docPartPr>
      <w:docPartBody>
        <w:p w:rsidR="00000000" w:rsidRDefault="002642E1" w:rsidP="002642E1">
          <w:pPr>
            <w:pStyle w:val="3C20366D624140728419DE8BD8DA752A"/>
          </w:pPr>
          <w:r w:rsidRPr="004D195D">
            <w:rPr>
              <w:rStyle w:val="PlaceholderText"/>
            </w:rPr>
            <w:t>Click or tap here to enter text.</w:t>
          </w:r>
        </w:p>
      </w:docPartBody>
    </w:docPart>
    <w:docPart>
      <w:docPartPr>
        <w:name w:val="A2DDB44F8C4D484C9454F5474782EFEC"/>
        <w:category>
          <w:name w:val="General"/>
          <w:gallery w:val="placeholder"/>
        </w:category>
        <w:types>
          <w:type w:val="bbPlcHdr"/>
        </w:types>
        <w:behaviors>
          <w:behavior w:val="content"/>
        </w:behaviors>
        <w:guid w:val="{5F5D31DB-5ACC-4918-9FF2-017BD5DE7CE8}"/>
      </w:docPartPr>
      <w:docPartBody>
        <w:p w:rsidR="00000000" w:rsidRDefault="002642E1" w:rsidP="002642E1">
          <w:pPr>
            <w:pStyle w:val="A2DDB44F8C4D484C9454F5474782EFEC"/>
          </w:pPr>
          <w:r w:rsidRPr="004D195D">
            <w:rPr>
              <w:rStyle w:val="PlaceholderText"/>
            </w:rPr>
            <w:t>Click or tap here to enter text.</w:t>
          </w:r>
        </w:p>
      </w:docPartBody>
    </w:docPart>
    <w:docPart>
      <w:docPartPr>
        <w:name w:val="7425550FC07745D7A2D7E81FC35DFD8D"/>
        <w:category>
          <w:name w:val="General"/>
          <w:gallery w:val="placeholder"/>
        </w:category>
        <w:types>
          <w:type w:val="bbPlcHdr"/>
        </w:types>
        <w:behaviors>
          <w:behavior w:val="content"/>
        </w:behaviors>
        <w:guid w:val="{491351C6-138A-4ACA-A82E-596F7EFC510D}"/>
      </w:docPartPr>
      <w:docPartBody>
        <w:p w:rsidR="00000000" w:rsidRDefault="002642E1" w:rsidP="002642E1">
          <w:pPr>
            <w:pStyle w:val="7425550FC07745D7A2D7E81FC35DFD8D"/>
          </w:pPr>
          <w:r w:rsidRPr="004D195D">
            <w:rPr>
              <w:rStyle w:val="PlaceholderText"/>
            </w:rPr>
            <w:t>Click or tap here to enter text.</w:t>
          </w:r>
        </w:p>
      </w:docPartBody>
    </w:docPart>
    <w:docPart>
      <w:docPartPr>
        <w:name w:val="730B4573ED0F4866A78B03E2F64D8661"/>
        <w:category>
          <w:name w:val="General"/>
          <w:gallery w:val="placeholder"/>
        </w:category>
        <w:types>
          <w:type w:val="bbPlcHdr"/>
        </w:types>
        <w:behaviors>
          <w:behavior w:val="content"/>
        </w:behaviors>
        <w:guid w:val="{673CCACD-E161-48D7-B3C3-3DFD420C258B}"/>
      </w:docPartPr>
      <w:docPartBody>
        <w:p w:rsidR="00000000" w:rsidRDefault="002642E1" w:rsidP="002642E1">
          <w:pPr>
            <w:pStyle w:val="730B4573ED0F4866A78B03E2F64D8661"/>
          </w:pPr>
          <w:r w:rsidRPr="004D195D">
            <w:rPr>
              <w:rStyle w:val="PlaceholderText"/>
            </w:rPr>
            <w:t>Click or tap here to enter text.</w:t>
          </w:r>
        </w:p>
      </w:docPartBody>
    </w:docPart>
    <w:docPart>
      <w:docPartPr>
        <w:name w:val="6572926729B84ABB89D3E8D0B823A4A7"/>
        <w:category>
          <w:name w:val="General"/>
          <w:gallery w:val="placeholder"/>
        </w:category>
        <w:types>
          <w:type w:val="bbPlcHdr"/>
        </w:types>
        <w:behaviors>
          <w:behavior w:val="content"/>
        </w:behaviors>
        <w:guid w:val="{843CBC6E-ABDE-4C82-8DCC-B393A18E22A8}"/>
      </w:docPartPr>
      <w:docPartBody>
        <w:p w:rsidR="00000000" w:rsidRDefault="002642E1" w:rsidP="002642E1">
          <w:pPr>
            <w:pStyle w:val="6572926729B84ABB89D3E8D0B823A4A7"/>
          </w:pPr>
          <w:r w:rsidRPr="004D1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2E1"/>
    <w:rsid w:val="002642E1"/>
    <w:rsid w:val="00CE5C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42E1"/>
    <w:rPr>
      <w:color w:val="808080"/>
    </w:rPr>
  </w:style>
  <w:style w:type="paragraph" w:customStyle="1" w:styleId="0C4E1A2288494F9E828277370A8826B3">
    <w:name w:val="0C4E1A2288494F9E828277370A8826B3"/>
    <w:rsid w:val="002642E1"/>
    <w:pPr>
      <w:widowControl w:val="0"/>
      <w:autoSpaceDE w:val="0"/>
      <w:autoSpaceDN w:val="0"/>
      <w:spacing w:after="0" w:line="240" w:lineRule="auto"/>
    </w:pPr>
    <w:rPr>
      <w:rFonts w:ascii="Verdana" w:eastAsia="Verdana" w:hAnsi="Verdana" w:cs="Verdana"/>
      <w:lang w:val="en-US" w:eastAsia="en-US"/>
    </w:rPr>
  </w:style>
  <w:style w:type="paragraph" w:customStyle="1" w:styleId="3C20366D624140728419DE8BD8DA752A">
    <w:name w:val="3C20366D624140728419DE8BD8DA752A"/>
    <w:rsid w:val="002642E1"/>
    <w:pPr>
      <w:widowControl w:val="0"/>
      <w:autoSpaceDE w:val="0"/>
      <w:autoSpaceDN w:val="0"/>
      <w:spacing w:after="0" w:line="240" w:lineRule="auto"/>
    </w:pPr>
    <w:rPr>
      <w:rFonts w:ascii="Verdana" w:eastAsia="Verdana" w:hAnsi="Verdana" w:cs="Verdana"/>
      <w:lang w:val="en-US" w:eastAsia="en-US"/>
    </w:rPr>
  </w:style>
  <w:style w:type="paragraph" w:customStyle="1" w:styleId="A2DDB44F8C4D484C9454F5474782EFEC">
    <w:name w:val="A2DDB44F8C4D484C9454F5474782EFEC"/>
    <w:rsid w:val="002642E1"/>
    <w:pPr>
      <w:widowControl w:val="0"/>
      <w:autoSpaceDE w:val="0"/>
      <w:autoSpaceDN w:val="0"/>
      <w:spacing w:after="0" w:line="240" w:lineRule="auto"/>
    </w:pPr>
    <w:rPr>
      <w:rFonts w:ascii="Verdana" w:eastAsia="Verdana" w:hAnsi="Verdana" w:cs="Verdana"/>
      <w:lang w:val="en-US" w:eastAsia="en-US"/>
    </w:rPr>
  </w:style>
  <w:style w:type="paragraph" w:customStyle="1" w:styleId="7425550FC07745D7A2D7E81FC35DFD8D">
    <w:name w:val="7425550FC07745D7A2D7E81FC35DFD8D"/>
    <w:rsid w:val="002642E1"/>
    <w:pPr>
      <w:widowControl w:val="0"/>
      <w:autoSpaceDE w:val="0"/>
      <w:autoSpaceDN w:val="0"/>
      <w:spacing w:after="0" w:line="240" w:lineRule="auto"/>
    </w:pPr>
    <w:rPr>
      <w:rFonts w:ascii="Verdana" w:eastAsia="Verdana" w:hAnsi="Verdana" w:cs="Verdana"/>
      <w:lang w:val="en-US" w:eastAsia="en-US"/>
    </w:rPr>
  </w:style>
  <w:style w:type="paragraph" w:customStyle="1" w:styleId="730B4573ED0F4866A78B03E2F64D8661">
    <w:name w:val="730B4573ED0F4866A78B03E2F64D8661"/>
    <w:rsid w:val="002642E1"/>
    <w:pPr>
      <w:widowControl w:val="0"/>
      <w:autoSpaceDE w:val="0"/>
      <w:autoSpaceDN w:val="0"/>
      <w:spacing w:after="0" w:line="240" w:lineRule="auto"/>
    </w:pPr>
    <w:rPr>
      <w:rFonts w:ascii="Verdana" w:eastAsia="Verdana" w:hAnsi="Verdana" w:cs="Verdana"/>
      <w:lang w:val="en-US" w:eastAsia="en-US"/>
    </w:rPr>
  </w:style>
  <w:style w:type="paragraph" w:customStyle="1" w:styleId="6572926729B84ABB89D3E8D0B823A4A7">
    <w:name w:val="6572926729B84ABB89D3E8D0B823A4A7"/>
    <w:rsid w:val="002642E1"/>
    <w:pPr>
      <w:widowControl w:val="0"/>
      <w:autoSpaceDE w:val="0"/>
      <w:autoSpaceDN w:val="0"/>
      <w:spacing w:after="0" w:line="240" w:lineRule="auto"/>
    </w:pPr>
    <w:rPr>
      <w:rFonts w:ascii="Verdana" w:eastAsia="Verdana" w:hAnsi="Verdana" w:cs="Verdana"/>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21482-6E52-46BF-8FB7-76B1F137F192}">
  <ds:schemaRefs>
    <ds:schemaRef ds:uri="http://schemas.openxmlformats.org/officeDocument/2006/bibliography"/>
  </ds:schemaRefs>
</ds:datastoreItem>
</file>

<file path=docMetadata/LabelInfo.xml><?xml version="1.0" encoding="utf-8"?>
<clbl:labelList xmlns:clbl="http://schemas.microsoft.com/office/2020/mipLabelMetadata">
  <clbl:label id="{7dfbfb93-19b6-4985-ac7e-501a37938456}" enabled="0" method="" siteId="{7dfbfb93-19b6-4985-ac7e-501a37938456}" removed="1"/>
</clbl:labelList>
</file>

<file path=docProps/app.xml><?xml version="1.0" encoding="utf-8"?>
<Properties xmlns="http://schemas.openxmlformats.org/officeDocument/2006/extended-properties" xmlns:vt="http://schemas.openxmlformats.org/officeDocument/2006/docPropsVTypes">
  <Template>Normal.dotm</Template>
  <TotalTime>13</TotalTime>
  <Pages>1</Pages>
  <Words>617</Words>
  <Characters>3512</Characters>
  <Application>Microsoft Office Word</Application>
  <DocSecurity>0</DocSecurity>
  <Lines>90</Lines>
  <Paragraphs>65</Paragraphs>
  <ScaleCrop>false</ScaleCrop>
  <Company>University of Southern Queensland</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Experience Handbook for    Pre-Service Educators</dc:title>
  <dc:creator>Salton</dc:creator>
  <dc:description/>
  <cp:lastModifiedBy>Fiona Russell</cp:lastModifiedBy>
  <cp:revision>11</cp:revision>
  <dcterms:created xsi:type="dcterms:W3CDTF">2023-02-07T00:12:00Z</dcterms:created>
  <dcterms:modified xsi:type="dcterms:W3CDTF">2023-02-07T00:25:00Z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2023-02-07T00:00:00Z</vt:filetime>
  </property>
  <property fmtid="{D5CDD505-2E9C-101B-9397-08002B2CF9AE}" pid="3" name="Creator">
    <vt:lpwstr>Acrobat PDFMaker 22 for Word</vt:lpwstr>
  </property>
  <property fmtid="{D5CDD505-2E9C-101B-9397-08002B2CF9AE}" pid="4" name="LastSaved">
    <vt:filetime>2023-02-07T00:00:00Z</vt:filetime>
  </property>
  <property fmtid="{D5CDD505-2E9C-101B-9397-08002B2CF9AE}" pid="5" name="Producer">
    <vt:lpwstr>Adobe PDF Library 22.3.90</vt:lpwstr>
  </property>
  <property fmtid="{D5CDD505-2E9C-101B-9397-08002B2CF9AE}" pid="6" name="SourceModified">
    <vt:lpwstr>D:20230207001004</vt:lpwstr>
  </property>
</Properties>
</file>